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A1" w:rsidRDefault="007167A1" w:rsidP="007167A1">
      <w:pPr>
        <w:spacing w:line="288" w:lineRule="atLeast"/>
        <w:rPr>
          <w:color w:val="333333"/>
        </w:rPr>
      </w:pPr>
    </w:p>
    <w:p w:rsidR="007167A1" w:rsidRDefault="000C6612" w:rsidP="004C0C59">
      <w:pPr>
        <w:ind w:firstLine="720"/>
        <w:rPr>
          <w:color w:val="333333"/>
        </w:rPr>
      </w:pPr>
      <w:r w:rsidRPr="00960C9B">
        <w:rPr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7C457" wp14:editId="3D342A1A">
                <wp:simplePos x="0" y="0"/>
                <wp:positionH relativeFrom="margin">
                  <wp:posOffset>4561952</wp:posOffset>
                </wp:positionH>
                <wp:positionV relativeFrom="paragraph">
                  <wp:posOffset>13852</wp:posOffset>
                </wp:positionV>
                <wp:extent cx="1348405" cy="1577592"/>
                <wp:effectExtent l="0" t="0" r="2349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405" cy="15775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711" w:rsidRDefault="00453711" w:rsidP="000C6612">
                            <w:pP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0C6612" w:rsidRDefault="000C6612" w:rsidP="000C6612">
                            <w:r w:rsidRPr="000D596D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215B55D2" wp14:editId="47F829D6">
                                  <wp:extent cx="1018540" cy="1354831"/>
                                  <wp:effectExtent l="0" t="0" r="0" b="0"/>
                                  <wp:docPr id="3" name="Picture 3" descr="C:\Users\Iqbal\Desktop\iqbal pi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Iqbal\Desktop\iqbal pi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876" t="6382" r="57816" b="179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8735" cy="1355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D44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2pt;margin-top:1.1pt;width:106.15pt;height:12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">
                <v:textbox style="layout-flow:vertical;mso-layout-flow-alt:bottom-to-top">
                  <w:txbxContent>
                    <w:p w:rsidR="00453711" w:rsidRDefault="00453711" w:rsidP="000C6612">
                      <w:pP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</w:pPr>
                    </w:p>
                    <w:p w:rsidR="000C6612" w:rsidRDefault="000C6612" w:rsidP="000C6612">
                      <w:r w:rsidRPr="000D596D"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50552535" wp14:editId="6D8142C2">
                            <wp:extent cx="1018540" cy="1354831"/>
                            <wp:effectExtent l="0" t="0" r="0" b="0"/>
                            <wp:docPr id="3" name="Picture 3" descr="C:\Users\Iqbal\Desktop\iqbal pi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Iqbal\Desktop\iqbal pi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876" t="6382" r="57816" b="179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18735" cy="1355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67A1" w:rsidRPr="00960C9B">
        <w:rPr>
          <w:color w:val="333333"/>
          <w:sz w:val="32"/>
        </w:rPr>
        <w:t>Dr. Muhammad Iqbal</w:t>
      </w:r>
      <w:r w:rsidR="007167A1">
        <w:rPr>
          <w:color w:val="333333"/>
        </w:rPr>
        <w:t xml:space="preserve">          </w:t>
      </w:r>
    </w:p>
    <w:p w:rsidR="007167A1" w:rsidRDefault="007167A1" w:rsidP="004C0C59">
      <w:pPr>
        <w:ind w:firstLine="720"/>
        <w:rPr>
          <w:color w:val="333333"/>
        </w:rPr>
      </w:pPr>
      <w:proofErr w:type="spellStart"/>
      <w:r>
        <w:rPr>
          <w:color w:val="333333"/>
        </w:rPr>
        <w:t>M.Sc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M.Phil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Ph.D</w:t>
      </w:r>
      <w:proofErr w:type="spellEnd"/>
      <w:r>
        <w:rPr>
          <w:color w:val="333333"/>
        </w:rPr>
        <w:t xml:space="preserve">    </w:t>
      </w:r>
    </w:p>
    <w:p w:rsidR="007167A1" w:rsidRDefault="007167A1" w:rsidP="007167A1">
      <w:pPr>
        <w:rPr>
          <w:color w:val="333333"/>
        </w:rPr>
      </w:pPr>
      <w:r>
        <w:rPr>
          <w:color w:val="333333"/>
        </w:rPr>
        <w:t xml:space="preserve"> </w:t>
      </w:r>
    </w:p>
    <w:p w:rsidR="007167A1" w:rsidRDefault="00E266D0" w:rsidP="004C0C59">
      <w:pPr>
        <w:ind w:firstLine="720"/>
        <w:rPr>
          <w:color w:val="333333"/>
        </w:rPr>
      </w:pPr>
      <w:r>
        <w:rPr>
          <w:color w:val="333333"/>
        </w:rPr>
        <w:t>Assistant Professor</w:t>
      </w:r>
      <w:r w:rsidR="007167A1">
        <w:rPr>
          <w:color w:val="333333"/>
        </w:rPr>
        <w:t xml:space="preserve"> </w:t>
      </w:r>
    </w:p>
    <w:p w:rsidR="004C0C59" w:rsidRDefault="007167A1" w:rsidP="004C0C59">
      <w:pPr>
        <w:ind w:firstLine="720"/>
        <w:rPr>
          <w:color w:val="333333"/>
        </w:rPr>
      </w:pPr>
      <w:r>
        <w:rPr>
          <w:color w:val="333333"/>
        </w:rPr>
        <w:t xml:space="preserve">Department of Chemistry, </w:t>
      </w:r>
      <w:proofErr w:type="spellStart"/>
      <w:r>
        <w:rPr>
          <w:color w:val="333333"/>
        </w:rPr>
        <w:t>Bacha</w:t>
      </w:r>
      <w:proofErr w:type="spellEnd"/>
      <w:r>
        <w:rPr>
          <w:color w:val="333333"/>
        </w:rPr>
        <w:t xml:space="preserve"> Khan University, </w:t>
      </w:r>
      <w:proofErr w:type="spellStart"/>
      <w:r>
        <w:rPr>
          <w:color w:val="333333"/>
        </w:rPr>
        <w:t>Charsadda</w:t>
      </w:r>
      <w:proofErr w:type="spellEnd"/>
      <w:r>
        <w:rPr>
          <w:color w:val="333333"/>
        </w:rPr>
        <w:t xml:space="preserve">, </w:t>
      </w:r>
    </w:p>
    <w:p w:rsidR="007167A1" w:rsidRDefault="007167A1" w:rsidP="004C0C59">
      <w:pPr>
        <w:ind w:firstLine="720"/>
        <w:rPr>
          <w:color w:val="333333"/>
        </w:rPr>
      </w:pPr>
      <w:r>
        <w:rPr>
          <w:color w:val="333333"/>
        </w:rPr>
        <w:t xml:space="preserve">KP, Pakistan   </w:t>
      </w:r>
    </w:p>
    <w:p w:rsidR="007167A1" w:rsidRDefault="007167A1" w:rsidP="007167A1">
      <w:pPr>
        <w:rPr>
          <w:color w:val="333333"/>
        </w:rPr>
      </w:pPr>
      <w:r>
        <w:rPr>
          <w:color w:val="333333"/>
        </w:rPr>
        <w:t xml:space="preserve">                       </w:t>
      </w:r>
    </w:p>
    <w:p w:rsidR="007167A1" w:rsidRDefault="007167A1" w:rsidP="004C0C59">
      <w:pPr>
        <w:ind w:firstLine="720"/>
        <w:rPr>
          <w:color w:val="333333"/>
        </w:rPr>
      </w:pPr>
      <w:r>
        <w:rPr>
          <w:color w:val="333333"/>
        </w:rPr>
        <w:t xml:space="preserve">Contact #:              0092 346 7512571 </w:t>
      </w:r>
    </w:p>
    <w:p w:rsidR="007167A1" w:rsidRDefault="007167A1" w:rsidP="004C0C59">
      <w:pPr>
        <w:ind w:firstLine="720"/>
        <w:rPr>
          <w:color w:val="333333"/>
        </w:rPr>
      </w:pPr>
      <w:r>
        <w:rPr>
          <w:color w:val="333333"/>
        </w:rPr>
        <w:t xml:space="preserve">E-mail:                   </w:t>
      </w:r>
      <w:hyperlink r:id="rId9" w:history="1">
        <w:r w:rsidR="004C0C59" w:rsidRPr="00CC416C">
          <w:rPr>
            <w:rStyle w:val="Hyperlink"/>
          </w:rPr>
          <w:t>iqbalmo@yahoo.com</w:t>
        </w:r>
      </w:hyperlink>
      <w:r w:rsidR="004C0C59">
        <w:rPr>
          <w:color w:val="333333"/>
        </w:rPr>
        <w:t xml:space="preserve">, </w:t>
      </w:r>
      <w:hyperlink r:id="rId10" w:history="1">
        <w:r w:rsidR="004C0C59" w:rsidRPr="00CC416C">
          <w:rPr>
            <w:rStyle w:val="Hyperlink"/>
          </w:rPr>
          <w:t>iqbal@bkuc.edu.pk</w:t>
        </w:r>
      </w:hyperlink>
      <w:r w:rsidR="004C0C59">
        <w:rPr>
          <w:color w:val="333333"/>
        </w:rPr>
        <w:t xml:space="preserve"> </w:t>
      </w:r>
    </w:p>
    <w:p w:rsidR="007167A1" w:rsidRDefault="007167A1" w:rsidP="004C0C59">
      <w:pPr>
        <w:ind w:firstLine="720"/>
        <w:rPr>
          <w:color w:val="333333"/>
        </w:rPr>
      </w:pPr>
      <w:r>
        <w:rPr>
          <w:color w:val="333333"/>
        </w:rPr>
        <w:t>CNIC #:                 16102-3650616-5</w:t>
      </w:r>
    </w:p>
    <w:p w:rsidR="007167A1" w:rsidRDefault="00BB01B2" w:rsidP="00A745B8">
      <w:pPr>
        <w:ind w:firstLine="720"/>
        <w:rPr>
          <w:color w:val="333333"/>
        </w:rPr>
      </w:pPr>
      <w:r>
        <w:rPr>
          <w:color w:val="333333"/>
        </w:rPr>
        <w:t>Date of Birth:         19/02/1985</w:t>
      </w:r>
    </w:p>
    <w:p w:rsidR="007167A1" w:rsidRDefault="007167A1" w:rsidP="007167A1">
      <w:pPr>
        <w:rPr>
          <w:color w:val="333333"/>
        </w:rPr>
      </w:pPr>
    </w:p>
    <w:p w:rsidR="007167A1" w:rsidRDefault="007167A1" w:rsidP="007167A1">
      <w:pPr>
        <w:pStyle w:val="ListParagraph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pacing w:after="200" w:line="288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Education</w:t>
      </w:r>
    </w:p>
    <w:p w:rsidR="007167A1" w:rsidRDefault="007167A1" w:rsidP="007167A1">
      <w:pPr>
        <w:ind w:left="360"/>
        <w:rPr>
          <w:b/>
          <w:color w:val="333333"/>
        </w:rPr>
      </w:pPr>
      <w:r>
        <w:rPr>
          <w:b/>
          <w:color w:val="333333"/>
        </w:rPr>
        <w:t>Research interest:</w:t>
      </w:r>
    </w:p>
    <w:p w:rsidR="007167A1" w:rsidRDefault="007167A1" w:rsidP="007167A1">
      <w:pPr>
        <w:ind w:left="360"/>
        <w:rPr>
          <w:color w:val="333333"/>
        </w:rPr>
      </w:pPr>
      <w:r>
        <w:rPr>
          <w:color w:val="333333"/>
        </w:rPr>
        <w:t>Inorganic synthesis, electrochemical study, supra-molecular chemistry, metal organic frameworks, magnetic, catalytic and other structure based applications.</w:t>
      </w:r>
    </w:p>
    <w:p w:rsidR="007167A1" w:rsidRDefault="007167A1" w:rsidP="007167A1">
      <w:pPr>
        <w:spacing w:line="288" w:lineRule="atLeast"/>
        <w:rPr>
          <w:color w:val="333333"/>
        </w:rPr>
      </w:pPr>
    </w:p>
    <w:p w:rsidR="007167A1" w:rsidRDefault="007167A1" w:rsidP="007167A1">
      <w:pPr>
        <w:ind w:left="360"/>
        <w:rPr>
          <w:color w:val="333333"/>
        </w:rPr>
      </w:pPr>
      <w:r>
        <w:rPr>
          <w:color w:val="333333"/>
        </w:rPr>
        <w:t xml:space="preserve">2014: </w:t>
      </w:r>
      <w:r>
        <w:rPr>
          <w:color w:val="333333"/>
        </w:rPr>
        <w:tab/>
      </w:r>
      <w:proofErr w:type="spellStart"/>
      <w:r>
        <w:rPr>
          <w:color w:val="333333"/>
        </w:rPr>
        <w:t>Ph.D</w:t>
      </w:r>
      <w:proofErr w:type="spellEnd"/>
      <w:r>
        <w:rPr>
          <w:color w:val="333333"/>
        </w:rPr>
        <w:t xml:space="preserve"> in Chemistry, Quaid I </w:t>
      </w:r>
      <w:proofErr w:type="spellStart"/>
      <w:r>
        <w:rPr>
          <w:color w:val="333333"/>
        </w:rPr>
        <w:t>Azam</w:t>
      </w:r>
      <w:proofErr w:type="spellEnd"/>
      <w:r>
        <w:rPr>
          <w:color w:val="333333"/>
        </w:rPr>
        <w:t xml:space="preserve"> University, Islamabad</w:t>
      </w:r>
    </w:p>
    <w:p w:rsidR="007167A1" w:rsidRDefault="007167A1" w:rsidP="007167A1">
      <w:pPr>
        <w:ind w:left="360"/>
        <w:rPr>
          <w:color w:val="333333"/>
        </w:rPr>
      </w:pPr>
    </w:p>
    <w:p w:rsidR="007167A1" w:rsidRDefault="007167A1" w:rsidP="007167A1">
      <w:pPr>
        <w:ind w:left="1440"/>
        <w:rPr>
          <w:color w:val="333333"/>
        </w:rPr>
      </w:pPr>
      <w:r>
        <w:rPr>
          <w:color w:val="333333"/>
        </w:rPr>
        <w:t>Thesis title: “Synthesis, characterization and applications of copper(II) complexes with N– and O–donor ligands”</w:t>
      </w:r>
    </w:p>
    <w:p w:rsidR="007167A1" w:rsidRDefault="007167A1" w:rsidP="007167A1">
      <w:pPr>
        <w:ind w:left="360"/>
        <w:rPr>
          <w:color w:val="333333"/>
        </w:rPr>
      </w:pPr>
    </w:p>
    <w:p w:rsidR="007167A1" w:rsidRDefault="007167A1" w:rsidP="007167A1">
      <w:pPr>
        <w:ind w:left="360"/>
        <w:rPr>
          <w:color w:val="333333"/>
        </w:rPr>
      </w:pPr>
      <w:r>
        <w:rPr>
          <w:color w:val="333333"/>
        </w:rPr>
        <w:t>2010:</w:t>
      </w:r>
      <w:r>
        <w:rPr>
          <w:color w:val="333333"/>
        </w:rPr>
        <w:tab/>
      </w:r>
      <w:proofErr w:type="spellStart"/>
      <w:r>
        <w:rPr>
          <w:color w:val="333333"/>
        </w:rPr>
        <w:t>M.Phil</w:t>
      </w:r>
      <w:proofErr w:type="spellEnd"/>
      <w:r>
        <w:rPr>
          <w:color w:val="333333"/>
        </w:rPr>
        <w:t xml:space="preserve"> (CGPA=3.4, Inorganic/Analytical chemistry)</w:t>
      </w:r>
    </w:p>
    <w:p w:rsidR="007167A1" w:rsidRDefault="007167A1" w:rsidP="007167A1">
      <w:pPr>
        <w:ind w:left="1080" w:firstLine="360"/>
        <w:rPr>
          <w:color w:val="333333"/>
        </w:rPr>
      </w:pPr>
      <w:r>
        <w:rPr>
          <w:color w:val="333333"/>
        </w:rPr>
        <w:t xml:space="preserve">Quaid I </w:t>
      </w:r>
      <w:proofErr w:type="spellStart"/>
      <w:r>
        <w:rPr>
          <w:color w:val="333333"/>
        </w:rPr>
        <w:t>Azam</w:t>
      </w:r>
      <w:proofErr w:type="spellEnd"/>
      <w:r>
        <w:rPr>
          <w:color w:val="333333"/>
        </w:rPr>
        <w:t xml:space="preserve"> University, Islamabad</w:t>
      </w:r>
    </w:p>
    <w:p w:rsidR="007167A1" w:rsidRDefault="007167A1" w:rsidP="007167A1">
      <w:pPr>
        <w:ind w:left="360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</w:p>
    <w:p w:rsidR="007167A1" w:rsidRDefault="007167A1" w:rsidP="007167A1">
      <w:pPr>
        <w:ind w:left="1440"/>
        <w:rPr>
          <w:color w:val="333333"/>
        </w:rPr>
      </w:pPr>
      <w:r>
        <w:rPr>
          <w:color w:val="333333"/>
        </w:rPr>
        <w:t>Thesis title: “Synthesis, structural characterization and fluorescence studies of organotin(IV)   compounds”</w:t>
      </w:r>
    </w:p>
    <w:p w:rsidR="007167A1" w:rsidRDefault="007167A1" w:rsidP="007167A1">
      <w:pPr>
        <w:ind w:left="1440"/>
        <w:rPr>
          <w:color w:val="333333"/>
        </w:rPr>
      </w:pPr>
    </w:p>
    <w:p w:rsidR="007167A1" w:rsidRDefault="007167A1" w:rsidP="007167A1">
      <w:pPr>
        <w:ind w:left="360"/>
        <w:rPr>
          <w:color w:val="333333"/>
        </w:rPr>
      </w:pPr>
      <w:r>
        <w:rPr>
          <w:color w:val="333333"/>
        </w:rPr>
        <w:t>2008:</w:t>
      </w:r>
      <w:r>
        <w:rPr>
          <w:color w:val="333333"/>
        </w:rPr>
        <w:tab/>
      </w:r>
      <w:proofErr w:type="spellStart"/>
      <w:r>
        <w:rPr>
          <w:color w:val="333333"/>
        </w:rPr>
        <w:t>M.Sc</w:t>
      </w:r>
      <w:proofErr w:type="spellEnd"/>
      <w:r>
        <w:rPr>
          <w:color w:val="333333"/>
        </w:rPr>
        <w:t>, (1</w:t>
      </w:r>
      <w:r>
        <w:rPr>
          <w:color w:val="333333"/>
          <w:vertAlign w:val="superscript"/>
        </w:rPr>
        <w:t>st</w:t>
      </w:r>
      <w:r>
        <w:rPr>
          <w:color w:val="333333"/>
        </w:rPr>
        <w:t xml:space="preserve"> Div., Inorganic Chemistry)</w:t>
      </w:r>
    </w:p>
    <w:p w:rsidR="007167A1" w:rsidRDefault="007167A1" w:rsidP="007167A1">
      <w:pPr>
        <w:ind w:left="720" w:firstLine="720"/>
        <w:rPr>
          <w:color w:val="333333"/>
        </w:rPr>
      </w:pPr>
      <w:r>
        <w:rPr>
          <w:color w:val="333333"/>
        </w:rPr>
        <w:t>University of Peshawar, Peshawar</w:t>
      </w:r>
    </w:p>
    <w:p w:rsidR="007167A1" w:rsidRDefault="007167A1" w:rsidP="007167A1">
      <w:pPr>
        <w:ind w:left="720" w:firstLine="720"/>
        <w:rPr>
          <w:color w:val="333333"/>
        </w:rPr>
      </w:pPr>
    </w:p>
    <w:p w:rsidR="007167A1" w:rsidRDefault="007167A1" w:rsidP="007167A1">
      <w:pPr>
        <w:ind w:left="720" w:firstLine="720"/>
        <w:rPr>
          <w:color w:val="333333"/>
        </w:rPr>
      </w:pPr>
      <w:proofErr w:type="spellStart"/>
      <w:r>
        <w:rPr>
          <w:color w:val="333333"/>
        </w:rPr>
        <w:t>M.Sc</w:t>
      </w:r>
      <w:proofErr w:type="spellEnd"/>
      <w:r>
        <w:rPr>
          <w:color w:val="333333"/>
        </w:rPr>
        <w:t xml:space="preserve"> Thesis title: “Ionic characteristics of potable water of district </w:t>
      </w:r>
      <w:proofErr w:type="spellStart"/>
      <w:r>
        <w:rPr>
          <w:color w:val="333333"/>
        </w:rPr>
        <w:t>Mardan</w:t>
      </w:r>
      <w:proofErr w:type="spellEnd"/>
      <w:r>
        <w:rPr>
          <w:color w:val="333333"/>
        </w:rPr>
        <w:t>, KP”</w:t>
      </w:r>
    </w:p>
    <w:p w:rsidR="007167A1" w:rsidRDefault="007167A1" w:rsidP="007167A1">
      <w:pPr>
        <w:ind w:left="360"/>
        <w:rPr>
          <w:color w:val="333333"/>
        </w:rPr>
      </w:pPr>
    </w:p>
    <w:p w:rsidR="007167A1" w:rsidRDefault="007167A1" w:rsidP="007167A1">
      <w:pPr>
        <w:rPr>
          <w:color w:val="333333"/>
        </w:rPr>
      </w:pPr>
      <w:r>
        <w:rPr>
          <w:color w:val="333333"/>
        </w:rPr>
        <w:t xml:space="preserve">     2004:</w:t>
      </w:r>
      <w:r>
        <w:rPr>
          <w:color w:val="333333"/>
        </w:rPr>
        <w:tab/>
      </w:r>
      <w:proofErr w:type="spellStart"/>
      <w:r>
        <w:rPr>
          <w:color w:val="333333"/>
        </w:rPr>
        <w:t>B.Sc</w:t>
      </w:r>
      <w:proofErr w:type="spellEnd"/>
      <w:r>
        <w:rPr>
          <w:color w:val="333333"/>
        </w:rPr>
        <w:t>, (1</w:t>
      </w:r>
      <w:r>
        <w:rPr>
          <w:color w:val="333333"/>
          <w:vertAlign w:val="superscript"/>
        </w:rPr>
        <w:t>st</w:t>
      </w:r>
      <w:r>
        <w:rPr>
          <w:color w:val="333333"/>
        </w:rPr>
        <w:t xml:space="preserve"> Div., </w:t>
      </w:r>
      <w:proofErr w:type="spellStart"/>
      <w:r>
        <w:rPr>
          <w:color w:val="333333"/>
        </w:rPr>
        <w:t>Chemistry</w:t>
      </w:r>
      <w:proofErr w:type="gramStart"/>
      <w:r>
        <w:rPr>
          <w:color w:val="333333"/>
        </w:rPr>
        <w:t>,Zoology</w:t>
      </w:r>
      <w:proofErr w:type="spellEnd"/>
      <w:proofErr w:type="gramEnd"/>
      <w:r>
        <w:rPr>
          <w:color w:val="333333"/>
        </w:rPr>
        <w:t>, Geography)</w:t>
      </w:r>
    </w:p>
    <w:p w:rsidR="007167A1" w:rsidRDefault="007167A1" w:rsidP="007167A1">
      <w:pPr>
        <w:ind w:left="720" w:firstLine="720"/>
        <w:rPr>
          <w:color w:val="333333"/>
        </w:rPr>
      </w:pPr>
      <w:r>
        <w:rPr>
          <w:color w:val="333333"/>
        </w:rPr>
        <w:t>University of Peshawar, Peshawar</w:t>
      </w:r>
    </w:p>
    <w:p w:rsidR="007167A1" w:rsidRDefault="007167A1" w:rsidP="007167A1">
      <w:pPr>
        <w:rPr>
          <w:color w:val="333333"/>
        </w:rPr>
      </w:pPr>
      <w:r>
        <w:rPr>
          <w:color w:val="333333"/>
        </w:rPr>
        <w:t xml:space="preserve">     </w:t>
      </w:r>
    </w:p>
    <w:p w:rsidR="007167A1" w:rsidRDefault="007167A1" w:rsidP="007167A1">
      <w:pPr>
        <w:rPr>
          <w:color w:val="333333"/>
        </w:rPr>
      </w:pPr>
      <w:r>
        <w:rPr>
          <w:color w:val="333333"/>
        </w:rPr>
        <w:t xml:space="preserve">     2002:          H.S.S.C., (1</w:t>
      </w:r>
      <w:r>
        <w:rPr>
          <w:color w:val="333333"/>
          <w:vertAlign w:val="superscript"/>
        </w:rPr>
        <w:t>st</w:t>
      </w:r>
      <w:r>
        <w:rPr>
          <w:color w:val="333333"/>
        </w:rPr>
        <w:t xml:space="preserve"> Div., Pre-medical)</w:t>
      </w:r>
      <w:r>
        <w:rPr>
          <w:color w:val="333333"/>
        </w:rPr>
        <w:tab/>
        <w:t xml:space="preserve">BISE </w:t>
      </w:r>
      <w:proofErr w:type="spellStart"/>
      <w:r>
        <w:rPr>
          <w:color w:val="333333"/>
        </w:rPr>
        <w:t>Mardan</w:t>
      </w:r>
      <w:proofErr w:type="spellEnd"/>
      <w:r>
        <w:rPr>
          <w:color w:val="333333"/>
        </w:rPr>
        <w:t>, KPK</w:t>
      </w:r>
    </w:p>
    <w:p w:rsidR="007167A1" w:rsidRDefault="007167A1" w:rsidP="007167A1">
      <w:pPr>
        <w:spacing w:line="288" w:lineRule="atLeast"/>
        <w:rPr>
          <w:color w:val="333333"/>
        </w:rPr>
      </w:pPr>
    </w:p>
    <w:p w:rsidR="007167A1" w:rsidRDefault="007167A1" w:rsidP="007167A1">
      <w:pPr>
        <w:spacing w:line="288" w:lineRule="atLeast"/>
        <w:rPr>
          <w:color w:val="333333"/>
        </w:rPr>
      </w:pPr>
      <w:r>
        <w:rPr>
          <w:color w:val="333333"/>
        </w:rPr>
        <w:t xml:space="preserve">     2000:         S.S.C., (1</w:t>
      </w:r>
      <w:r>
        <w:rPr>
          <w:color w:val="333333"/>
          <w:vertAlign w:val="superscript"/>
        </w:rPr>
        <w:t>st</w:t>
      </w:r>
      <w:r>
        <w:rPr>
          <w:color w:val="333333"/>
        </w:rPr>
        <w:t xml:space="preserve"> Div., Science Group) BISE Peshawar, KPK</w:t>
      </w:r>
    </w:p>
    <w:p w:rsidR="00CD06CA" w:rsidRDefault="00CD06CA" w:rsidP="007167A1">
      <w:pPr>
        <w:spacing w:line="288" w:lineRule="atLeast"/>
        <w:rPr>
          <w:color w:val="333333"/>
        </w:rPr>
      </w:pPr>
    </w:p>
    <w:p w:rsidR="00CD06CA" w:rsidRDefault="00CD06CA" w:rsidP="00CD06CA">
      <w:pPr>
        <w:pStyle w:val="ListParagraph"/>
        <w:numPr>
          <w:ilvl w:val="0"/>
          <w:numId w:val="6"/>
        </w:numPr>
        <w:pBdr>
          <w:top w:val="single" w:sz="4" w:space="1" w:color="auto"/>
          <w:bottom w:val="single" w:sz="4" w:space="1" w:color="auto"/>
        </w:pBdr>
        <w:spacing w:after="200" w:line="288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Projects</w:t>
      </w:r>
    </w:p>
    <w:p w:rsidR="00B86C7A" w:rsidRDefault="00B86C7A" w:rsidP="00B86C7A">
      <w:pPr>
        <w:spacing w:line="288" w:lineRule="atLeast"/>
        <w:ind w:left="360"/>
        <w:rPr>
          <w:color w:val="333333"/>
        </w:rPr>
      </w:pPr>
      <w:r>
        <w:rPr>
          <w:color w:val="333333"/>
        </w:rPr>
        <w:t xml:space="preserve">Working as principal investigator in stage-II on the </w:t>
      </w:r>
      <w:r w:rsidRPr="00CA0EA2">
        <w:rPr>
          <w:color w:val="333333"/>
        </w:rPr>
        <w:t>NRPU project</w:t>
      </w:r>
      <w:r>
        <w:rPr>
          <w:color w:val="333333"/>
        </w:rPr>
        <w:t xml:space="preserve"> # 9257/KPK/ NRPU/R&amp;D/HEC/2017 worth 2.251782 million. </w:t>
      </w:r>
    </w:p>
    <w:p w:rsidR="00B86C7A" w:rsidRDefault="00B86C7A" w:rsidP="00B86C7A">
      <w:pPr>
        <w:pStyle w:val="ListParagraph"/>
        <w:spacing w:after="200" w:line="288" w:lineRule="atLeast"/>
        <w:rPr>
          <w:rFonts w:ascii="Times New Roman" w:hAnsi="Times New Roman"/>
          <w:color w:val="333333"/>
          <w:sz w:val="24"/>
          <w:szCs w:val="24"/>
        </w:rPr>
      </w:pPr>
    </w:p>
    <w:p w:rsidR="00B86C7A" w:rsidRDefault="00B86C7A" w:rsidP="00CD06CA">
      <w:pPr>
        <w:pStyle w:val="ListParagraph"/>
        <w:numPr>
          <w:ilvl w:val="0"/>
          <w:numId w:val="6"/>
        </w:numPr>
        <w:pBdr>
          <w:top w:val="single" w:sz="4" w:space="1" w:color="auto"/>
          <w:bottom w:val="single" w:sz="4" w:space="1" w:color="auto"/>
        </w:pBdr>
        <w:spacing w:after="200" w:line="288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Foreign </w:t>
      </w:r>
      <w:r w:rsidR="00A745B8"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xposure</w:t>
      </w:r>
    </w:p>
    <w:p w:rsidR="00CD06CA" w:rsidRDefault="00B86C7A" w:rsidP="00B86C7A">
      <w:pPr>
        <w:spacing w:line="288" w:lineRule="atLeast"/>
        <w:ind w:left="360"/>
        <w:rPr>
          <w:color w:val="333333"/>
        </w:rPr>
      </w:pPr>
      <w:r>
        <w:rPr>
          <w:color w:val="333333"/>
        </w:rPr>
        <w:t>Worked in th</w:t>
      </w:r>
      <w:r w:rsidR="00A745B8">
        <w:rPr>
          <w:color w:val="333333"/>
        </w:rPr>
        <w:t>e advanced laboratories of the S</w:t>
      </w:r>
      <w:r>
        <w:rPr>
          <w:color w:val="333333"/>
        </w:rPr>
        <w:t xml:space="preserve">chool of </w:t>
      </w:r>
      <w:r w:rsidR="00A745B8">
        <w:rPr>
          <w:color w:val="333333"/>
        </w:rPr>
        <w:t>C</w:t>
      </w:r>
      <w:r>
        <w:rPr>
          <w:color w:val="333333"/>
        </w:rPr>
        <w:t xml:space="preserve">hemistry, College of engineering and Physical Sciences, the University </w:t>
      </w:r>
      <w:proofErr w:type="gramStart"/>
      <w:r>
        <w:rPr>
          <w:color w:val="333333"/>
        </w:rPr>
        <w:t>of</w:t>
      </w:r>
      <w:proofErr w:type="gramEnd"/>
      <w:r>
        <w:rPr>
          <w:color w:val="333333"/>
        </w:rPr>
        <w:t xml:space="preserve"> Birmingham, UK</w:t>
      </w:r>
      <w:r w:rsidR="00A745B8">
        <w:rPr>
          <w:color w:val="333333"/>
        </w:rPr>
        <w:t xml:space="preserve"> during 2012-2013 with Dr. P.W. Davies and Dr. P. A. Anderson.</w:t>
      </w:r>
    </w:p>
    <w:p w:rsidR="007167A1" w:rsidRPr="00B12507" w:rsidRDefault="007167A1" w:rsidP="00B86C7A">
      <w:pPr>
        <w:pStyle w:val="ListParagraph"/>
        <w:numPr>
          <w:ilvl w:val="0"/>
          <w:numId w:val="6"/>
        </w:numPr>
        <w:pBdr>
          <w:top w:val="single" w:sz="4" w:space="1" w:color="auto"/>
          <w:bottom w:val="single" w:sz="4" w:space="1" w:color="auto"/>
        </w:pBdr>
        <w:spacing w:after="200" w:line="288" w:lineRule="atLeast"/>
        <w:rPr>
          <w:rFonts w:ascii="Times New Roman" w:hAnsi="Times New Roman"/>
          <w:color w:val="333333"/>
          <w:sz w:val="24"/>
          <w:szCs w:val="24"/>
        </w:rPr>
      </w:pPr>
      <w:r w:rsidRPr="00B12507">
        <w:rPr>
          <w:rFonts w:ascii="Times New Roman" w:hAnsi="Times New Roman"/>
          <w:color w:val="333333"/>
          <w:sz w:val="24"/>
          <w:szCs w:val="24"/>
        </w:rPr>
        <w:lastRenderedPageBreak/>
        <w:t>Scholarships</w:t>
      </w:r>
    </w:p>
    <w:p w:rsidR="007167A1" w:rsidRDefault="007167A1" w:rsidP="007167A1">
      <w:pPr>
        <w:spacing w:line="288" w:lineRule="atLeast"/>
        <w:ind w:firstLine="360"/>
        <w:rPr>
          <w:color w:val="333333"/>
        </w:rPr>
      </w:pPr>
      <w:proofErr w:type="spellStart"/>
      <w:r>
        <w:rPr>
          <w:color w:val="333333"/>
        </w:rPr>
        <w:t>M.Sc</w:t>
      </w:r>
      <w:proofErr w:type="spellEnd"/>
      <w:r>
        <w:rPr>
          <w:color w:val="333333"/>
        </w:rPr>
        <w:t>:</w:t>
      </w:r>
      <w:r>
        <w:rPr>
          <w:color w:val="333333"/>
        </w:rPr>
        <w:tab/>
      </w:r>
      <w:r>
        <w:rPr>
          <w:color w:val="333333"/>
        </w:rPr>
        <w:tab/>
        <w:t xml:space="preserve">Merit Scholarship under HEC Talent Farming Scheme </w:t>
      </w:r>
    </w:p>
    <w:p w:rsidR="007167A1" w:rsidRDefault="007167A1" w:rsidP="007167A1">
      <w:pPr>
        <w:spacing w:line="288" w:lineRule="atLeast"/>
        <w:rPr>
          <w:color w:val="333333"/>
        </w:rPr>
      </w:pPr>
    </w:p>
    <w:p w:rsidR="007167A1" w:rsidRDefault="007167A1" w:rsidP="007167A1">
      <w:pPr>
        <w:spacing w:line="288" w:lineRule="atLeast"/>
        <w:ind w:firstLine="360"/>
        <w:rPr>
          <w:color w:val="333333"/>
        </w:rPr>
      </w:pPr>
      <w:proofErr w:type="spellStart"/>
      <w:r>
        <w:rPr>
          <w:color w:val="333333"/>
        </w:rPr>
        <w:t>M.Phil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Ph.D</w:t>
      </w:r>
      <w:proofErr w:type="spellEnd"/>
      <w:r>
        <w:rPr>
          <w:color w:val="333333"/>
        </w:rPr>
        <w:t xml:space="preserve">: </w:t>
      </w:r>
      <w:r>
        <w:rPr>
          <w:color w:val="333333"/>
        </w:rPr>
        <w:tab/>
        <w:t>HEC Indigenous Scholarship and IRSIP</w:t>
      </w:r>
    </w:p>
    <w:p w:rsidR="004C0C59" w:rsidRDefault="004C0C59" w:rsidP="009D03AB">
      <w:pPr>
        <w:spacing w:line="288" w:lineRule="atLeast"/>
        <w:rPr>
          <w:color w:val="333333"/>
        </w:rPr>
      </w:pPr>
    </w:p>
    <w:p w:rsidR="007167A1" w:rsidRDefault="00A745B8" w:rsidP="00B86C7A">
      <w:pPr>
        <w:pStyle w:val="ListParagraph"/>
        <w:numPr>
          <w:ilvl w:val="0"/>
          <w:numId w:val="6"/>
        </w:numPr>
        <w:pBdr>
          <w:top w:val="single" w:sz="4" w:space="1" w:color="auto"/>
          <w:bottom w:val="single" w:sz="4" w:space="1" w:color="auto"/>
        </w:pBdr>
        <w:spacing w:after="200" w:line="288" w:lineRule="atLeast"/>
        <w:rPr>
          <w:color w:val="333333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Professional S</w:t>
      </w:r>
      <w:r w:rsidR="007167A1">
        <w:rPr>
          <w:rFonts w:ascii="Times New Roman" w:eastAsia="Times New Roman" w:hAnsi="Times New Roman"/>
          <w:color w:val="333333"/>
          <w:sz w:val="24"/>
          <w:szCs w:val="24"/>
        </w:rPr>
        <w:t>kills</w:t>
      </w:r>
    </w:p>
    <w:p w:rsidR="007167A1" w:rsidRDefault="007167A1" w:rsidP="007167A1">
      <w:pPr>
        <w:pStyle w:val="ListParagraph"/>
        <w:spacing w:line="288" w:lineRule="atLeast"/>
        <w:ind w:left="1440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7167A1" w:rsidRDefault="007167A1" w:rsidP="007167A1">
      <w:pPr>
        <w:pStyle w:val="ListParagraph"/>
        <w:numPr>
          <w:ilvl w:val="0"/>
          <w:numId w:val="3"/>
        </w:numPr>
        <w:spacing w:after="200" w:line="288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Working and operation experience on atomic absorption spectrophotometer in PCRWR Islamabad</w:t>
      </w:r>
    </w:p>
    <w:p w:rsidR="007167A1" w:rsidRDefault="007167A1" w:rsidP="007167A1">
      <w:pPr>
        <w:pStyle w:val="ListParagraph"/>
        <w:numPr>
          <w:ilvl w:val="0"/>
          <w:numId w:val="3"/>
        </w:numPr>
        <w:spacing w:after="200" w:line="288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Working experience on electron spin resonance spectrometer in school of chemistry, university of Birmingham, U.K </w:t>
      </w:r>
    </w:p>
    <w:p w:rsidR="007167A1" w:rsidRDefault="007167A1" w:rsidP="007167A1">
      <w:pPr>
        <w:pStyle w:val="ListParagraph"/>
        <w:numPr>
          <w:ilvl w:val="0"/>
          <w:numId w:val="3"/>
        </w:numPr>
        <w:spacing w:after="200" w:line="288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Chromatographic techniques:  Working hand on HPLC, TLC and column chromatography.</w:t>
      </w:r>
    </w:p>
    <w:p w:rsidR="007167A1" w:rsidRDefault="007167A1" w:rsidP="007167A1">
      <w:pPr>
        <w:pStyle w:val="ListParagraph"/>
        <w:numPr>
          <w:ilvl w:val="0"/>
          <w:numId w:val="3"/>
        </w:numPr>
        <w:spacing w:after="200" w:line="288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Structural analysis techniques: Working hand on UV-Visible spectrometer, Cyclic voltammeter, Infra-red spectrometer</w:t>
      </w:r>
    </w:p>
    <w:p w:rsidR="007167A1" w:rsidRDefault="007167A1" w:rsidP="007167A1">
      <w:pPr>
        <w:pStyle w:val="ListParagraph"/>
        <w:numPr>
          <w:ilvl w:val="0"/>
          <w:numId w:val="3"/>
        </w:numPr>
        <w:spacing w:after="200" w:line="288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Computer literacy: MS-Word, MS-Office, MS-Excel, MS-PowerPoint.</w:t>
      </w:r>
    </w:p>
    <w:p w:rsidR="007167A1" w:rsidRDefault="007167A1" w:rsidP="007167A1">
      <w:pPr>
        <w:pStyle w:val="ListParagraph"/>
        <w:spacing w:line="288" w:lineRule="atLeast"/>
        <w:ind w:left="1440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7167A1" w:rsidRDefault="007167A1" w:rsidP="00B86C7A">
      <w:pPr>
        <w:pStyle w:val="ListParagraph"/>
        <w:numPr>
          <w:ilvl w:val="0"/>
          <w:numId w:val="6"/>
        </w:num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Professional Training:    </w:t>
      </w:r>
    </w:p>
    <w:p w:rsidR="007167A1" w:rsidRDefault="007167A1" w:rsidP="007167A1">
      <w:pPr>
        <w:spacing w:line="288" w:lineRule="atLeast"/>
        <w:rPr>
          <w:color w:val="333333"/>
        </w:rPr>
      </w:pPr>
    </w:p>
    <w:p w:rsidR="007167A1" w:rsidRDefault="007167A1" w:rsidP="007167A1">
      <w:pPr>
        <w:spacing w:line="288" w:lineRule="atLeast"/>
        <w:ind w:left="360"/>
        <w:rPr>
          <w:color w:val="333333"/>
        </w:rPr>
      </w:pPr>
      <w:r>
        <w:rPr>
          <w:color w:val="333333"/>
        </w:rPr>
        <w:t>Attended 26</w:t>
      </w:r>
      <w:r>
        <w:rPr>
          <w:color w:val="333333"/>
          <w:vertAlign w:val="superscript"/>
        </w:rPr>
        <w:t>th</w:t>
      </w:r>
      <w:r>
        <w:rPr>
          <w:color w:val="333333"/>
        </w:rPr>
        <w:t xml:space="preserve"> Batch Master Trainer Faculty Professional Development Program (MT-FPDP) 16</w:t>
      </w:r>
      <w:r>
        <w:rPr>
          <w:color w:val="333333"/>
          <w:vertAlign w:val="superscript"/>
        </w:rPr>
        <w:t>th</w:t>
      </w:r>
      <w:r>
        <w:rPr>
          <w:color w:val="333333"/>
        </w:rPr>
        <w:t xml:space="preserve"> November 2015 -15</w:t>
      </w:r>
      <w:r>
        <w:rPr>
          <w:color w:val="333333"/>
          <w:vertAlign w:val="superscript"/>
        </w:rPr>
        <w:t>th</w:t>
      </w:r>
      <w:r>
        <w:rPr>
          <w:color w:val="333333"/>
        </w:rPr>
        <w:t xml:space="preserve"> January 2016, at LID, HEC H-8, Islamabad </w:t>
      </w:r>
    </w:p>
    <w:p w:rsidR="00755E32" w:rsidRDefault="00755E32" w:rsidP="00755E32">
      <w:pPr>
        <w:pStyle w:val="ListParagraph"/>
        <w:ind w:left="360"/>
        <w:jc w:val="both"/>
      </w:pPr>
    </w:p>
    <w:p w:rsidR="00B86C7A" w:rsidRDefault="00B86C7A" w:rsidP="00B86C7A">
      <w:pPr>
        <w:pStyle w:val="ListParagraph"/>
        <w:numPr>
          <w:ilvl w:val="0"/>
          <w:numId w:val="6"/>
        </w:numPr>
        <w:pBdr>
          <w:top w:val="single" w:sz="4" w:space="1" w:color="auto"/>
          <w:bottom w:val="single" w:sz="4" w:space="1" w:color="auto"/>
        </w:pBdr>
        <w:spacing w:after="200" w:line="288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Workshop Organized</w:t>
      </w:r>
    </w:p>
    <w:p w:rsidR="00B86C7A" w:rsidRDefault="00B86C7A" w:rsidP="00B86C7A">
      <w:pPr>
        <w:pStyle w:val="ListParagraph"/>
        <w:spacing w:line="288" w:lineRule="atLeast"/>
        <w:ind w:left="1440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7167A1" w:rsidRDefault="00755E32" w:rsidP="007167A1">
      <w:pPr>
        <w:pStyle w:val="ListParagraph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55E32">
        <w:rPr>
          <w:rFonts w:ascii="Times New Roman" w:eastAsia="Times New Roman" w:hAnsi="Times New Roman"/>
          <w:color w:val="333333"/>
          <w:sz w:val="24"/>
          <w:szCs w:val="24"/>
        </w:rPr>
        <w:t>Organized “HEC Three Days Workshop on Understanding the Learner’s Psychology and Developing Critical Thinking”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held at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Bacha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Khan University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Charsadda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, Khyber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Pakhtunkhwa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</w:rPr>
        <w:t>January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9-11, 2018</w:t>
      </w:r>
    </w:p>
    <w:p w:rsidR="00755E32" w:rsidRPr="00755E32" w:rsidRDefault="00755E32" w:rsidP="007167A1">
      <w:pPr>
        <w:pStyle w:val="ListParagraph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7167A1" w:rsidRDefault="007167A1" w:rsidP="00B86C7A">
      <w:pPr>
        <w:pStyle w:val="ListParagraph"/>
        <w:numPr>
          <w:ilvl w:val="0"/>
          <w:numId w:val="6"/>
        </w:numPr>
        <w:pBdr>
          <w:top w:val="single" w:sz="4" w:space="1" w:color="auto"/>
          <w:bottom w:val="single" w:sz="4" w:space="1" w:color="auto"/>
        </w:pBdr>
        <w:spacing w:after="200" w:line="288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Conferences and Workshops Attended</w:t>
      </w:r>
      <w:r w:rsidR="00755E32">
        <w:rPr>
          <w:rFonts w:ascii="Times New Roman" w:eastAsia="Times New Roman" w:hAnsi="Times New Roman"/>
          <w:color w:val="333333"/>
          <w:sz w:val="24"/>
          <w:szCs w:val="24"/>
        </w:rPr>
        <w:t>/Presented</w:t>
      </w:r>
    </w:p>
    <w:p w:rsidR="003A6653" w:rsidRDefault="00755E32" w:rsidP="007167A1">
      <w:pPr>
        <w:pStyle w:val="ListParagraph"/>
        <w:numPr>
          <w:ilvl w:val="0"/>
          <w:numId w:val="5"/>
        </w:numPr>
        <w:spacing w:after="200" w:line="288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Participated as presenter in 4</w:t>
      </w:r>
      <w:r w:rsidRPr="00755E32">
        <w:rPr>
          <w:rFonts w:ascii="Times New Roman" w:hAnsi="Times New Roman"/>
          <w:color w:val="333333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333333"/>
          <w:sz w:val="24"/>
          <w:szCs w:val="24"/>
        </w:rPr>
        <w:t xml:space="preserve"> international conference on </w:t>
      </w:r>
      <w:r w:rsidR="00855177">
        <w:rPr>
          <w:rFonts w:ascii="Times New Roman" w:hAnsi="Times New Roman"/>
          <w:color w:val="333333"/>
          <w:sz w:val="24"/>
          <w:szCs w:val="24"/>
        </w:rPr>
        <w:t>“RECENT TRENDS IN CHEMISTRY”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855177">
        <w:rPr>
          <w:rFonts w:ascii="Times New Roman" w:hAnsi="Times New Roman"/>
          <w:color w:val="333333"/>
          <w:sz w:val="24"/>
          <w:szCs w:val="24"/>
        </w:rPr>
        <w:t xml:space="preserve">held on November 7,8 2018 in department of chemistry, </w:t>
      </w:r>
      <w:proofErr w:type="spellStart"/>
      <w:r w:rsidR="00855177">
        <w:rPr>
          <w:rFonts w:ascii="Times New Roman" w:hAnsi="Times New Roman"/>
          <w:color w:val="333333"/>
          <w:sz w:val="24"/>
          <w:szCs w:val="24"/>
        </w:rPr>
        <w:t>Allama</w:t>
      </w:r>
      <w:proofErr w:type="spellEnd"/>
      <w:r w:rsidR="00855177">
        <w:rPr>
          <w:rFonts w:ascii="Times New Roman" w:hAnsi="Times New Roman"/>
          <w:color w:val="333333"/>
          <w:sz w:val="24"/>
          <w:szCs w:val="24"/>
        </w:rPr>
        <w:t xml:space="preserve"> Iqbal open University, Islamabad.</w:t>
      </w:r>
    </w:p>
    <w:p w:rsidR="00855177" w:rsidRDefault="00855177" w:rsidP="00855177">
      <w:pPr>
        <w:pStyle w:val="ListParagraph"/>
        <w:spacing w:after="200" w:line="288" w:lineRule="atLeast"/>
        <w:ind w:left="1440"/>
        <w:rPr>
          <w:rFonts w:ascii="Times New Roman" w:hAnsi="Times New Roman"/>
          <w:color w:val="333333"/>
          <w:sz w:val="24"/>
          <w:szCs w:val="24"/>
        </w:rPr>
      </w:pPr>
    </w:p>
    <w:p w:rsidR="007167A1" w:rsidRDefault="007167A1" w:rsidP="007167A1">
      <w:pPr>
        <w:pStyle w:val="ListParagraph"/>
        <w:numPr>
          <w:ilvl w:val="0"/>
          <w:numId w:val="5"/>
        </w:numPr>
        <w:spacing w:after="200" w:line="288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10</w:t>
      </w:r>
      <w:r>
        <w:rPr>
          <w:rFonts w:ascii="Times New Roman" w:hAnsi="Times New Roman"/>
          <w:color w:val="333333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333333"/>
          <w:sz w:val="24"/>
          <w:szCs w:val="24"/>
        </w:rPr>
        <w:t xml:space="preserve"> International and 21</w:t>
      </w:r>
      <w:r>
        <w:rPr>
          <w:rFonts w:ascii="Times New Roman" w:hAnsi="Times New Roman"/>
          <w:color w:val="333333"/>
          <w:sz w:val="24"/>
          <w:szCs w:val="24"/>
          <w:vertAlign w:val="superscript"/>
        </w:rPr>
        <w:t>st</w:t>
      </w:r>
      <w:r w:rsidR="003A6653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National Chemistry Conference, November 21-23, 2011, University of Agriculture, Faisalabad, Pakistan</w:t>
      </w:r>
    </w:p>
    <w:p w:rsidR="007167A1" w:rsidRDefault="007167A1" w:rsidP="007167A1">
      <w:pPr>
        <w:pStyle w:val="ListParagraph"/>
        <w:spacing w:line="288" w:lineRule="atLeast"/>
        <w:ind w:left="1440"/>
        <w:rPr>
          <w:rFonts w:ascii="Times New Roman" w:hAnsi="Times New Roman"/>
          <w:color w:val="333333"/>
          <w:sz w:val="24"/>
          <w:szCs w:val="24"/>
        </w:rPr>
      </w:pPr>
    </w:p>
    <w:p w:rsidR="007167A1" w:rsidRDefault="007167A1" w:rsidP="007167A1">
      <w:pPr>
        <w:pStyle w:val="ListParagraph"/>
        <w:numPr>
          <w:ilvl w:val="0"/>
          <w:numId w:val="5"/>
        </w:numPr>
        <w:spacing w:after="200" w:line="288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8</w:t>
      </w:r>
      <w:r>
        <w:rPr>
          <w:rFonts w:ascii="Times New Roman" w:hAnsi="Times New Roman"/>
          <w:color w:val="333333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333333"/>
          <w:sz w:val="24"/>
          <w:szCs w:val="24"/>
        </w:rPr>
        <w:t xml:space="preserve"> International and 20</w:t>
      </w:r>
      <w:r>
        <w:rPr>
          <w:rFonts w:ascii="Times New Roman" w:hAnsi="Times New Roman"/>
          <w:color w:val="333333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333333"/>
          <w:sz w:val="24"/>
          <w:szCs w:val="24"/>
        </w:rPr>
        <w:t xml:space="preserve"> National Chemistry Conference, Feb., 15-18, 2010, Quaid I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Azam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University, Islamabad</w:t>
      </w:r>
    </w:p>
    <w:p w:rsidR="007167A1" w:rsidRDefault="007167A1" w:rsidP="007167A1">
      <w:pPr>
        <w:pStyle w:val="ListParagraph"/>
        <w:spacing w:line="288" w:lineRule="atLeast"/>
        <w:ind w:left="1440"/>
        <w:rPr>
          <w:rFonts w:ascii="Times New Roman" w:hAnsi="Times New Roman"/>
          <w:color w:val="333333"/>
          <w:sz w:val="24"/>
          <w:szCs w:val="24"/>
        </w:rPr>
      </w:pPr>
    </w:p>
    <w:p w:rsidR="007167A1" w:rsidRDefault="007167A1" w:rsidP="007167A1">
      <w:pPr>
        <w:pStyle w:val="ListParagraph"/>
        <w:numPr>
          <w:ilvl w:val="0"/>
          <w:numId w:val="5"/>
        </w:numPr>
        <w:spacing w:after="200" w:line="288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Workshop on MOLECULAR MODELING IN CHEMISTRY AND BEYOND, May 27-29, 2011, Department of Chemistry, Quaid I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Azam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University, Islamabad</w:t>
      </w:r>
    </w:p>
    <w:p w:rsidR="008F136F" w:rsidRPr="008F136F" w:rsidRDefault="008F136F" w:rsidP="007A3DC3">
      <w:pPr>
        <w:pStyle w:val="ListParagraph"/>
        <w:spacing w:line="288" w:lineRule="atLeast"/>
        <w:ind w:left="1440"/>
      </w:pPr>
    </w:p>
    <w:p w:rsidR="000A335F" w:rsidRPr="00560C33" w:rsidRDefault="007167A1" w:rsidP="00E266D0">
      <w:pPr>
        <w:pStyle w:val="ListParagraph"/>
        <w:numPr>
          <w:ilvl w:val="0"/>
          <w:numId w:val="5"/>
        </w:numPr>
        <w:spacing w:line="288" w:lineRule="atLeast"/>
      </w:pPr>
      <w:r w:rsidRPr="00BB6250">
        <w:rPr>
          <w:rFonts w:ascii="Times New Roman" w:hAnsi="Times New Roman"/>
          <w:color w:val="333333"/>
          <w:sz w:val="24"/>
          <w:szCs w:val="24"/>
        </w:rPr>
        <w:t xml:space="preserve">Symposium on HYDROGEN AND FUEL CELLS, July, 9-11, 2012, Department of Chemistry, Quaid I </w:t>
      </w:r>
      <w:proofErr w:type="spellStart"/>
      <w:r w:rsidRPr="00BB6250">
        <w:rPr>
          <w:rFonts w:ascii="Times New Roman" w:hAnsi="Times New Roman"/>
          <w:color w:val="333333"/>
          <w:sz w:val="24"/>
          <w:szCs w:val="24"/>
        </w:rPr>
        <w:t>Azam</w:t>
      </w:r>
      <w:proofErr w:type="spellEnd"/>
      <w:r w:rsidRPr="00BB6250">
        <w:rPr>
          <w:rFonts w:ascii="Times New Roman" w:hAnsi="Times New Roman"/>
          <w:color w:val="333333"/>
          <w:sz w:val="24"/>
          <w:szCs w:val="24"/>
        </w:rPr>
        <w:t xml:space="preserve"> University, Islamabad</w:t>
      </w:r>
    </w:p>
    <w:p w:rsidR="00560C33" w:rsidRPr="00A745B8" w:rsidRDefault="00560C33" w:rsidP="00A745B8">
      <w:pPr>
        <w:spacing w:line="288" w:lineRule="atLeast"/>
        <w:rPr>
          <w:color w:val="333333"/>
        </w:rPr>
      </w:pPr>
    </w:p>
    <w:p w:rsidR="00560C33" w:rsidRPr="00960C9B" w:rsidRDefault="00560C33" w:rsidP="00B86C7A">
      <w:pPr>
        <w:pStyle w:val="ListParagraph"/>
        <w:numPr>
          <w:ilvl w:val="0"/>
          <w:numId w:val="6"/>
        </w:numPr>
        <w:pBdr>
          <w:top w:val="single" w:sz="4" w:space="1" w:color="auto"/>
          <w:bottom w:val="single" w:sz="4" w:space="1" w:color="auto"/>
        </w:pBdr>
        <w:spacing w:after="200" w:line="288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Publications:   </w:t>
      </w:r>
      <w:r w:rsidR="00960C9B">
        <w:rPr>
          <w:rFonts w:ascii="Times New Roman" w:eastAsia="Times New Roman" w:hAnsi="Times New Roman"/>
          <w:color w:val="333333"/>
          <w:sz w:val="24"/>
          <w:szCs w:val="24"/>
        </w:rPr>
        <w:t>Total</w:t>
      </w:r>
      <w:r w:rsidR="00056E19" w:rsidRPr="00960C9B">
        <w:rPr>
          <w:rFonts w:ascii="Times New Roman" w:eastAsia="Times New Roman" w:hAnsi="Times New Roman"/>
          <w:color w:val="333333"/>
          <w:sz w:val="24"/>
          <w:szCs w:val="24"/>
        </w:rPr>
        <w:t xml:space="preserve"> = 35, </w:t>
      </w:r>
      <w:r w:rsidR="00960C9B">
        <w:rPr>
          <w:rFonts w:ascii="Times New Roman" w:eastAsia="Times New Roman" w:hAnsi="Times New Roman"/>
          <w:color w:val="333333"/>
          <w:sz w:val="24"/>
          <w:szCs w:val="24"/>
        </w:rPr>
        <w:t xml:space="preserve">Total </w:t>
      </w:r>
      <w:r w:rsidR="00C00C9C" w:rsidRPr="00960C9B">
        <w:rPr>
          <w:rFonts w:ascii="Times New Roman" w:eastAsia="Times New Roman" w:hAnsi="Times New Roman"/>
          <w:color w:val="333333"/>
          <w:sz w:val="24"/>
          <w:szCs w:val="24"/>
        </w:rPr>
        <w:t>Citations=</w:t>
      </w:r>
      <w:r w:rsidR="00C00C9C" w:rsidRPr="00960C9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262, H-Index=10, I-10 Index= 11, IF</w:t>
      </w:r>
      <w:r w:rsidR="00056E19" w:rsidRPr="00960C9B">
        <w:rPr>
          <w:rFonts w:ascii="Times New Roman" w:eastAsia="Times New Roman" w:hAnsi="Times New Roman"/>
          <w:color w:val="333333"/>
          <w:sz w:val="24"/>
          <w:szCs w:val="24"/>
        </w:rPr>
        <w:t xml:space="preserve"> = </w:t>
      </w:r>
      <w:r w:rsidR="004641EB" w:rsidRPr="00960C9B">
        <w:rPr>
          <w:rFonts w:ascii="Times New Roman" w:eastAsia="Times New Roman" w:hAnsi="Times New Roman"/>
          <w:color w:val="333333"/>
          <w:sz w:val="24"/>
          <w:szCs w:val="24"/>
        </w:rPr>
        <w:t>55.3</w:t>
      </w:r>
    </w:p>
    <w:p w:rsidR="00CD06CA" w:rsidRDefault="00CD06CA" w:rsidP="00560C33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</w:t>
      </w:r>
    </w:p>
    <w:p w:rsidR="00CD06CA" w:rsidRDefault="00773942" w:rsidP="0077394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73942">
        <w:rPr>
          <w:rFonts w:ascii="Times New Roman" w:hAnsi="Times New Roman"/>
          <w:sz w:val="24"/>
          <w:szCs w:val="24"/>
        </w:rPr>
        <w:t xml:space="preserve">Muhammad Iqbal , Amir Karim , </w:t>
      </w:r>
      <w:proofErr w:type="spellStart"/>
      <w:r w:rsidRPr="00773942">
        <w:rPr>
          <w:rFonts w:ascii="Times New Roman" w:hAnsi="Times New Roman"/>
          <w:sz w:val="24"/>
          <w:szCs w:val="24"/>
        </w:rPr>
        <w:t>Ihsan</w:t>
      </w:r>
      <w:proofErr w:type="spellEnd"/>
      <w:r w:rsidRPr="00773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3942">
        <w:rPr>
          <w:rFonts w:ascii="Times New Roman" w:hAnsi="Times New Roman"/>
          <w:sz w:val="24"/>
          <w:szCs w:val="24"/>
        </w:rPr>
        <w:t>Ullah</w:t>
      </w:r>
      <w:proofErr w:type="spellEnd"/>
      <w:r w:rsidRPr="00773942">
        <w:rPr>
          <w:rFonts w:ascii="Times New Roman" w:hAnsi="Times New Roman"/>
          <w:sz w:val="24"/>
          <w:szCs w:val="24"/>
        </w:rPr>
        <w:t xml:space="preserve"> , Muhammad Abdul </w:t>
      </w:r>
      <w:proofErr w:type="spellStart"/>
      <w:r w:rsidRPr="00773942">
        <w:rPr>
          <w:rFonts w:ascii="Times New Roman" w:hAnsi="Times New Roman"/>
          <w:sz w:val="24"/>
          <w:szCs w:val="24"/>
        </w:rPr>
        <w:t>Haleem</w:t>
      </w:r>
      <w:proofErr w:type="spellEnd"/>
      <w:r w:rsidRPr="007739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3942">
        <w:rPr>
          <w:rFonts w:ascii="Times New Roman" w:hAnsi="Times New Roman"/>
          <w:sz w:val="24"/>
          <w:szCs w:val="24"/>
        </w:rPr>
        <w:t>Saqib</w:t>
      </w:r>
      <w:proofErr w:type="spellEnd"/>
      <w:r w:rsidRPr="00773942">
        <w:rPr>
          <w:rFonts w:ascii="Times New Roman" w:hAnsi="Times New Roman"/>
          <w:sz w:val="24"/>
          <w:szCs w:val="24"/>
        </w:rPr>
        <w:t xml:space="preserve"> Ali, Muhammad Nawaz Tahir, Syed </w:t>
      </w:r>
      <w:proofErr w:type="spellStart"/>
      <w:r w:rsidRPr="00773942">
        <w:rPr>
          <w:rFonts w:ascii="Times New Roman" w:hAnsi="Times New Roman"/>
          <w:sz w:val="24"/>
          <w:szCs w:val="24"/>
        </w:rPr>
        <w:t>Mustansar</w:t>
      </w:r>
      <w:proofErr w:type="spellEnd"/>
      <w:r w:rsidRPr="00773942">
        <w:rPr>
          <w:rFonts w:ascii="Times New Roman" w:hAnsi="Times New Roman"/>
          <w:sz w:val="24"/>
          <w:szCs w:val="24"/>
        </w:rPr>
        <w:t xml:space="preserve"> Abbas (2021): Synthesis, characterization, structural description, TGA, </w:t>
      </w:r>
      <w:proofErr w:type="spellStart"/>
      <w:r w:rsidRPr="00773942">
        <w:rPr>
          <w:rFonts w:ascii="Times New Roman" w:hAnsi="Times New Roman"/>
          <w:sz w:val="24"/>
          <w:szCs w:val="24"/>
        </w:rPr>
        <w:t>micellization</w:t>
      </w:r>
      <w:proofErr w:type="spellEnd"/>
      <w:r w:rsidRPr="00773942">
        <w:rPr>
          <w:rFonts w:ascii="Times New Roman" w:hAnsi="Times New Roman"/>
          <w:sz w:val="24"/>
          <w:szCs w:val="24"/>
        </w:rPr>
        <w:t xml:space="preserve"> behavior, DNA-binding and antioxidant activity of </w:t>
      </w:r>
      <w:r w:rsidRPr="00773942">
        <w:rPr>
          <w:rFonts w:ascii="Times New Roman" w:hAnsi="Times New Roman"/>
          <w:sz w:val="24"/>
          <w:szCs w:val="24"/>
        </w:rPr>
        <w:lastRenderedPageBreak/>
        <w:t xml:space="preserve">mono-, di- and tri-nuclear Cu(II) and Zn(II) carboxylate complexes, Journal of Coordination Chemistry, </w:t>
      </w:r>
      <w:hyperlink r:id="rId11" w:history="1">
        <w:r w:rsidRPr="008E7DE0">
          <w:rPr>
            <w:rStyle w:val="Hyperlink"/>
            <w:rFonts w:ascii="Times New Roman" w:hAnsi="Times New Roman"/>
            <w:sz w:val="24"/>
            <w:szCs w:val="24"/>
          </w:rPr>
          <w:t>https://doi.org/10.1080/00958972.2021.1887483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56E19" w:rsidRDefault="00056E19" w:rsidP="00056E1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773942" w:rsidRDefault="00773942" w:rsidP="00700B3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00B39">
        <w:rPr>
          <w:rFonts w:ascii="Times New Roman" w:hAnsi="Times New Roman"/>
          <w:sz w:val="24"/>
          <w:szCs w:val="24"/>
        </w:rPr>
        <w:t xml:space="preserve">Ata Ur </w:t>
      </w:r>
      <w:proofErr w:type="spellStart"/>
      <w:r w:rsidRPr="00700B39">
        <w:rPr>
          <w:rFonts w:ascii="Times New Roman" w:hAnsi="Times New Roman"/>
          <w:sz w:val="24"/>
          <w:szCs w:val="24"/>
        </w:rPr>
        <w:t>Rehman</w:t>
      </w:r>
      <w:proofErr w:type="spellEnd"/>
      <w:r w:rsidR="00700B39" w:rsidRPr="00700B39">
        <w:rPr>
          <w:rFonts w:ascii="Times New Roman" w:hAnsi="Times New Roman"/>
          <w:sz w:val="24"/>
          <w:szCs w:val="24"/>
        </w:rPr>
        <w:t xml:space="preserve"> et al., Muhammad Iqbal, </w:t>
      </w:r>
      <w:proofErr w:type="spellStart"/>
      <w:r w:rsidR="00700B39" w:rsidRPr="00700B39">
        <w:rPr>
          <w:rFonts w:ascii="Times New Roman" w:hAnsi="Times New Roman"/>
          <w:sz w:val="24"/>
          <w:szCs w:val="24"/>
        </w:rPr>
        <w:t>Zheng</w:t>
      </w:r>
      <w:proofErr w:type="spellEnd"/>
      <w:r w:rsidR="00700B39" w:rsidRPr="00700B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0B39" w:rsidRPr="00700B39">
        <w:rPr>
          <w:rFonts w:ascii="Times New Roman" w:hAnsi="Times New Roman"/>
          <w:sz w:val="24"/>
          <w:szCs w:val="24"/>
        </w:rPr>
        <w:t>Maosheng</w:t>
      </w:r>
      <w:proofErr w:type="spellEnd"/>
      <w:r w:rsidR="00700B39" w:rsidRPr="00700B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00B39" w:rsidRPr="00700B39">
        <w:rPr>
          <w:rFonts w:ascii="Times New Roman" w:hAnsi="Times New Roman"/>
          <w:sz w:val="24"/>
          <w:szCs w:val="24"/>
        </w:rPr>
        <w:t>Zheng-Hui</w:t>
      </w:r>
      <w:proofErr w:type="spellEnd"/>
      <w:r w:rsidR="00700B39" w:rsidRPr="00700B39">
        <w:rPr>
          <w:rFonts w:ascii="Times New Roman" w:hAnsi="Times New Roman"/>
          <w:sz w:val="24"/>
          <w:szCs w:val="24"/>
        </w:rPr>
        <w:t xml:space="preserve"> Guan, Inorganic salt hydrates and zeolites composites studies for thermochemical heat</w:t>
      </w:r>
      <w:r w:rsidR="00700B39">
        <w:rPr>
          <w:rFonts w:ascii="Times New Roman" w:hAnsi="Times New Roman"/>
          <w:sz w:val="24"/>
          <w:szCs w:val="24"/>
        </w:rPr>
        <w:t xml:space="preserve"> </w:t>
      </w:r>
      <w:r w:rsidR="00700B39" w:rsidRPr="00700B39">
        <w:rPr>
          <w:rFonts w:ascii="Times New Roman" w:hAnsi="Times New Roman"/>
          <w:sz w:val="24"/>
          <w:szCs w:val="24"/>
        </w:rPr>
        <w:t>storage</w:t>
      </w:r>
      <w:r w:rsidR="00700B39">
        <w:rPr>
          <w:rFonts w:ascii="Times New Roman" w:hAnsi="Times New Roman"/>
          <w:sz w:val="24"/>
          <w:szCs w:val="24"/>
        </w:rPr>
        <w:t xml:space="preserve">, Z. Phys. Chem. 2021, </w:t>
      </w:r>
      <w:hyperlink r:id="rId12" w:history="1">
        <w:r w:rsidR="00700B39" w:rsidRPr="008E7DE0">
          <w:rPr>
            <w:rStyle w:val="Hyperlink"/>
            <w:rFonts w:ascii="Times New Roman" w:hAnsi="Times New Roman"/>
            <w:sz w:val="24"/>
            <w:szCs w:val="24"/>
          </w:rPr>
          <w:t>https://doi.org/10.1515/zpch-2021-3012</w:t>
        </w:r>
      </w:hyperlink>
      <w:r w:rsidR="00700B39">
        <w:rPr>
          <w:rFonts w:ascii="Times New Roman" w:hAnsi="Times New Roman"/>
          <w:sz w:val="24"/>
          <w:szCs w:val="24"/>
        </w:rPr>
        <w:t xml:space="preserve"> </w:t>
      </w:r>
    </w:p>
    <w:p w:rsidR="00700B39" w:rsidRPr="00700B39" w:rsidRDefault="00700B39" w:rsidP="00700B3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0B1334" w:rsidRPr="00773942" w:rsidRDefault="000B1334" w:rsidP="00560C33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3942">
        <w:rPr>
          <w:rFonts w:ascii="Times New Roman" w:hAnsi="Times New Roman"/>
          <w:b/>
          <w:sz w:val="24"/>
          <w:szCs w:val="24"/>
        </w:rPr>
        <w:t>2020</w:t>
      </w:r>
    </w:p>
    <w:p w:rsidR="00747273" w:rsidRPr="00747273" w:rsidRDefault="00747273" w:rsidP="00F7708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47273">
        <w:rPr>
          <w:rFonts w:ascii="Times New Roman" w:hAnsi="Times New Roman"/>
          <w:sz w:val="24"/>
          <w:szCs w:val="24"/>
        </w:rPr>
        <w:t xml:space="preserve">Muhammad Iqbal, </w:t>
      </w:r>
      <w:proofErr w:type="spellStart"/>
      <w:r w:rsidRPr="00747273">
        <w:rPr>
          <w:rFonts w:ascii="Times New Roman" w:hAnsi="Times New Roman"/>
          <w:sz w:val="24"/>
          <w:szCs w:val="24"/>
        </w:rPr>
        <w:t>Saqib</w:t>
      </w:r>
      <w:proofErr w:type="spellEnd"/>
      <w:r w:rsidRPr="00747273">
        <w:rPr>
          <w:rFonts w:ascii="Times New Roman" w:hAnsi="Times New Roman"/>
          <w:sz w:val="24"/>
          <w:szCs w:val="24"/>
        </w:rPr>
        <w:t xml:space="preserve"> Ali, Muhammad N. Tahir, Paul A. Anderson, Octahedral </w:t>
      </w:r>
      <w:proofErr w:type="gramStart"/>
      <w:r w:rsidRPr="00747273">
        <w:rPr>
          <w:rFonts w:ascii="Times New Roman" w:hAnsi="Times New Roman"/>
          <w:sz w:val="24"/>
          <w:szCs w:val="24"/>
        </w:rPr>
        <w:t>Copper(</w:t>
      </w:r>
      <w:proofErr w:type="gramEnd"/>
      <w:r w:rsidRPr="00747273">
        <w:rPr>
          <w:rFonts w:ascii="Times New Roman" w:hAnsi="Times New Roman"/>
          <w:sz w:val="24"/>
          <w:szCs w:val="24"/>
        </w:rPr>
        <w:t>II) Carboxylates with 1,10‑Phenanthroline: Synthesis, Structural Characterization, DNA‑Binding and Anti‑Fungal Properties, Journal of Chemical Crystallography,</w:t>
      </w:r>
      <w:r>
        <w:rPr>
          <w:rFonts w:ascii="Times New Roman" w:hAnsi="Times New Roman"/>
          <w:sz w:val="24"/>
          <w:szCs w:val="24"/>
        </w:rPr>
        <w:t xml:space="preserve"> published online: 06 October 2020. </w:t>
      </w:r>
      <w:r w:rsidRPr="007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F63227">
          <w:rPr>
            <w:rStyle w:val="Hyperlink"/>
            <w:rFonts w:ascii="Times New Roman" w:hAnsi="Times New Roman"/>
            <w:sz w:val="24"/>
            <w:szCs w:val="24"/>
          </w:rPr>
          <w:t>https://doi.org/10.1007/s10870-020-00866-x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56E19" w:rsidRDefault="00056E19" w:rsidP="00056E1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731D41" w:rsidRPr="00731D41" w:rsidRDefault="00731D41" w:rsidP="00731D4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31D41">
        <w:rPr>
          <w:rFonts w:ascii="Times New Roman" w:hAnsi="Times New Roman"/>
          <w:sz w:val="24"/>
          <w:szCs w:val="24"/>
        </w:rPr>
        <w:t xml:space="preserve">Muhammad Iqbal, Amir Karim, </w:t>
      </w:r>
      <w:proofErr w:type="spellStart"/>
      <w:r w:rsidRPr="00731D41">
        <w:rPr>
          <w:rFonts w:ascii="Times New Roman" w:hAnsi="Times New Roman"/>
          <w:sz w:val="24"/>
          <w:szCs w:val="24"/>
        </w:rPr>
        <w:t>Saqib</w:t>
      </w:r>
      <w:proofErr w:type="spellEnd"/>
      <w:r w:rsidRPr="00731D41">
        <w:rPr>
          <w:rFonts w:ascii="Times New Roman" w:hAnsi="Times New Roman"/>
          <w:sz w:val="24"/>
          <w:szCs w:val="24"/>
        </w:rPr>
        <w:t xml:space="preserve"> Ali, </w:t>
      </w:r>
      <w:proofErr w:type="spellStart"/>
      <w:r w:rsidRPr="00731D41">
        <w:rPr>
          <w:rFonts w:ascii="Times New Roman" w:hAnsi="Times New Roman"/>
          <w:sz w:val="24"/>
          <w:szCs w:val="24"/>
        </w:rPr>
        <w:t>Hazrat</w:t>
      </w:r>
      <w:proofErr w:type="spellEnd"/>
      <w:r w:rsidRPr="00731D41">
        <w:rPr>
          <w:rFonts w:ascii="Times New Roman" w:hAnsi="Times New Roman"/>
          <w:sz w:val="24"/>
          <w:szCs w:val="24"/>
        </w:rPr>
        <w:t xml:space="preserve"> Bilal, Ata Ur </w:t>
      </w:r>
      <w:proofErr w:type="spellStart"/>
      <w:r w:rsidRPr="00731D41">
        <w:rPr>
          <w:rFonts w:ascii="Times New Roman" w:hAnsi="Times New Roman"/>
          <w:sz w:val="24"/>
          <w:szCs w:val="24"/>
        </w:rPr>
        <w:t>Rehman</w:t>
      </w:r>
      <w:proofErr w:type="spellEnd"/>
      <w:r w:rsidRPr="00731D41">
        <w:rPr>
          <w:rFonts w:ascii="Times New Roman" w:hAnsi="Times New Roman"/>
          <w:sz w:val="24"/>
          <w:szCs w:val="24"/>
        </w:rPr>
        <w:t xml:space="preserve">, Synthesis, Characterization, Structural Description, </w:t>
      </w:r>
      <w:proofErr w:type="spellStart"/>
      <w:r w:rsidRPr="00731D41">
        <w:rPr>
          <w:rFonts w:ascii="Times New Roman" w:hAnsi="Times New Roman"/>
          <w:sz w:val="24"/>
          <w:szCs w:val="24"/>
        </w:rPr>
        <w:t>Micellization</w:t>
      </w:r>
      <w:proofErr w:type="spellEnd"/>
      <w:r w:rsidRPr="00731D41">
        <w:rPr>
          <w:rFonts w:ascii="Times New Roman" w:hAnsi="Times New Roman"/>
          <w:sz w:val="24"/>
          <w:szCs w:val="24"/>
        </w:rPr>
        <w:t xml:space="preserve"> Behavior, DNA Binding Study and Antioxidant Activity of 4, 5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1D41">
        <w:rPr>
          <w:rFonts w:ascii="Times New Roman" w:hAnsi="Times New Roman"/>
          <w:sz w:val="24"/>
          <w:szCs w:val="24"/>
        </w:rPr>
        <w:t>6-C</w:t>
      </w:r>
      <w:r w:rsidR="00773942">
        <w:rPr>
          <w:rFonts w:ascii="Times New Roman" w:hAnsi="Times New Roman"/>
          <w:sz w:val="24"/>
          <w:szCs w:val="24"/>
        </w:rPr>
        <w:t>5rf</w:t>
      </w:r>
      <w:r w:rsidRPr="00731D41">
        <w:rPr>
          <w:rFonts w:ascii="Times New Roman" w:hAnsi="Times New Roman"/>
          <w:sz w:val="24"/>
          <w:szCs w:val="24"/>
        </w:rPr>
        <w:t>oordinated Copper(II) and Zinc(II) Complexes</w:t>
      </w:r>
      <w:r>
        <w:rPr>
          <w:rFonts w:ascii="Times New Roman" w:hAnsi="Times New Roman"/>
          <w:sz w:val="24"/>
          <w:szCs w:val="24"/>
        </w:rPr>
        <w:t>,</w:t>
      </w:r>
      <w:r w:rsidRPr="00731D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31D41">
        <w:rPr>
          <w:rFonts w:ascii="Times New Roman" w:hAnsi="Times New Roman"/>
          <w:sz w:val="24"/>
          <w:szCs w:val="24"/>
        </w:rPr>
        <w:t>Journal of Inorganic and General Chemistry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731D41">
        <w:rPr>
          <w:rFonts w:ascii="Times New Roman" w:hAnsi="Times New Roman"/>
          <w:sz w:val="24"/>
          <w:szCs w:val="24"/>
        </w:rPr>
        <w:t xml:space="preserve">Z. </w:t>
      </w:r>
      <w:proofErr w:type="spellStart"/>
      <w:r w:rsidRPr="00731D41">
        <w:rPr>
          <w:rFonts w:ascii="Times New Roman" w:hAnsi="Times New Roman"/>
          <w:sz w:val="24"/>
          <w:szCs w:val="24"/>
        </w:rPr>
        <w:t>Anorg</w:t>
      </w:r>
      <w:proofErr w:type="spellEnd"/>
      <w:r w:rsidRPr="00731D4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31D41">
        <w:rPr>
          <w:rFonts w:ascii="Times New Roman" w:hAnsi="Times New Roman"/>
          <w:sz w:val="24"/>
          <w:szCs w:val="24"/>
        </w:rPr>
        <w:t>Allg</w:t>
      </w:r>
      <w:proofErr w:type="spellEnd"/>
      <w:r w:rsidRPr="00731D41">
        <w:rPr>
          <w:rFonts w:ascii="Times New Roman" w:hAnsi="Times New Roman"/>
          <w:sz w:val="24"/>
          <w:szCs w:val="24"/>
        </w:rPr>
        <w:t>. Chem.</w:t>
      </w:r>
      <w:r>
        <w:rPr>
          <w:rFonts w:ascii="Times New Roman" w:hAnsi="Times New Roman"/>
          <w:sz w:val="24"/>
          <w:szCs w:val="24"/>
        </w:rPr>
        <w:t>,</w:t>
      </w:r>
      <w:r w:rsidRPr="00731D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31D41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)</w:t>
      </w:r>
      <w:r w:rsidRPr="00731D41">
        <w:rPr>
          <w:rFonts w:ascii="Times New Roman" w:hAnsi="Times New Roman"/>
          <w:sz w:val="24"/>
          <w:szCs w:val="24"/>
        </w:rPr>
        <w:t xml:space="preserve"> 646, 895–903</w:t>
      </w:r>
      <w:r>
        <w:rPr>
          <w:rFonts w:ascii="Times New Roman" w:hAnsi="Times New Roman"/>
          <w:sz w:val="24"/>
          <w:szCs w:val="24"/>
        </w:rPr>
        <w:t>.</w:t>
      </w:r>
    </w:p>
    <w:p w:rsidR="00E600B4" w:rsidRDefault="00E600B4" w:rsidP="00E600B4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731D41" w:rsidRPr="00731D41" w:rsidRDefault="00731D41" w:rsidP="00731D4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31D41">
        <w:rPr>
          <w:rFonts w:ascii="Times New Roman" w:hAnsi="Times New Roman"/>
          <w:sz w:val="24"/>
          <w:szCs w:val="24"/>
        </w:rPr>
        <w:t xml:space="preserve">Muhammad Iqbal, Amir Karim, </w:t>
      </w:r>
      <w:proofErr w:type="spellStart"/>
      <w:r w:rsidRPr="00731D41">
        <w:rPr>
          <w:rFonts w:ascii="Times New Roman" w:hAnsi="Times New Roman"/>
          <w:sz w:val="24"/>
          <w:szCs w:val="24"/>
        </w:rPr>
        <w:t>Saqib</w:t>
      </w:r>
      <w:proofErr w:type="spellEnd"/>
      <w:r w:rsidRPr="00731D41">
        <w:rPr>
          <w:rFonts w:ascii="Times New Roman" w:hAnsi="Times New Roman"/>
          <w:sz w:val="24"/>
          <w:szCs w:val="24"/>
        </w:rPr>
        <w:t xml:space="preserve"> Ali, Muhammad Nawaz Tahir, </w:t>
      </w:r>
      <w:proofErr w:type="spellStart"/>
      <w:r w:rsidRPr="00731D41">
        <w:rPr>
          <w:rFonts w:ascii="Times New Roman" w:hAnsi="Times New Roman"/>
          <w:sz w:val="24"/>
          <w:szCs w:val="24"/>
        </w:rPr>
        <w:t>Manzar</w:t>
      </w:r>
      <w:proofErr w:type="spellEnd"/>
      <w:r w:rsidRPr="00731D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D41">
        <w:rPr>
          <w:rFonts w:ascii="Times New Roman" w:hAnsi="Times New Roman"/>
          <w:sz w:val="24"/>
          <w:szCs w:val="24"/>
        </w:rPr>
        <w:t>Sohail</w:t>
      </w:r>
      <w:proofErr w:type="spellEnd"/>
      <w:r w:rsidRPr="00731D41">
        <w:rPr>
          <w:rFonts w:ascii="Times New Roman" w:hAnsi="Times New Roman"/>
          <w:sz w:val="24"/>
          <w:szCs w:val="24"/>
        </w:rPr>
        <w:t xml:space="preserve">, Synthesis, characterization, structural elucidation, electrochemistry, DNA binding study, </w:t>
      </w:r>
      <w:proofErr w:type="spellStart"/>
      <w:r w:rsidRPr="00731D41">
        <w:rPr>
          <w:rFonts w:ascii="Times New Roman" w:hAnsi="Times New Roman"/>
          <w:sz w:val="24"/>
          <w:szCs w:val="24"/>
        </w:rPr>
        <w:t>micellization</w:t>
      </w:r>
      <w:proofErr w:type="spellEnd"/>
      <w:r w:rsidRPr="00731D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D41">
        <w:rPr>
          <w:rFonts w:ascii="Times New Roman" w:hAnsi="Times New Roman"/>
          <w:sz w:val="24"/>
          <w:szCs w:val="24"/>
        </w:rPr>
        <w:t>behaviour</w:t>
      </w:r>
      <w:proofErr w:type="spellEnd"/>
      <w:r w:rsidRPr="00731D41">
        <w:rPr>
          <w:rFonts w:ascii="Times New Roman" w:hAnsi="Times New Roman"/>
          <w:sz w:val="24"/>
          <w:szCs w:val="24"/>
        </w:rPr>
        <w:t xml:space="preserve"> and antioxidant activity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1D41">
        <w:rPr>
          <w:rFonts w:ascii="Times New Roman" w:hAnsi="Times New Roman"/>
          <w:sz w:val="24"/>
          <w:szCs w:val="24"/>
        </w:rPr>
        <w:t>of the Cu(II) carboxylate complexes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31D41">
        <w:rPr>
          <w:rFonts w:ascii="Times New Roman" w:hAnsi="Times New Roman"/>
          <w:sz w:val="24"/>
          <w:szCs w:val="24"/>
        </w:rPr>
        <w:t xml:space="preserve">Polyhedron 178 (2020) </w:t>
      </w:r>
      <w:r>
        <w:rPr>
          <w:rFonts w:ascii="Times New Roman" w:hAnsi="Times New Roman"/>
          <w:sz w:val="24"/>
          <w:szCs w:val="24"/>
        </w:rPr>
        <w:t xml:space="preserve">article number </w:t>
      </w:r>
      <w:r w:rsidRPr="00731D41">
        <w:rPr>
          <w:rFonts w:ascii="Times New Roman" w:hAnsi="Times New Roman"/>
          <w:sz w:val="24"/>
          <w:szCs w:val="24"/>
        </w:rPr>
        <w:t>114310</w:t>
      </w:r>
      <w:r>
        <w:rPr>
          <w:rFonts w:ascii="Times New Roman" w:hAnsi="Times New Roman"/>
          <w:sz w:val="24"/>
          <w:szCs w:val="24"/>
        </w:rPr>
        <w:t xml:space="preserve">. </w:t>
      </w:r>
      <w:hyperlink r:id="rId14" w:history="1">
        <w:r w:rsidRPr="00152296">
          <w:rPr>
            <w:rStyle w:val="Hyperlink"/>
          </w:rPr>
          <w:t>https://doi.org/10.1016/j.poly.2019.114310</w:t>
        </w:r>
      </w:hyperlink>
      <w:r>
        <w:t xml:space="preserve"> </w:t>
      </w:r>
    </w:p>
    <w:p w:rsidR="00731D41" w:rsidRPr="00731D41" w:rsidRDefault="00731D41" w:rsidP="00731D4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600B4" w:rsidRPr="00E600B4" w:rsidRDefault="00731D41" w:rsidP="007F79E7">
      <w:pPr>
        <w:pStyle w:val="ListParagraph"/>
        <w:numPr>
          <w:ilvl w:val="0"/>
          <w:numId w:val="4"/>
        </w:numPr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proofErr w:type="spellStart"/>
      <w:r w:rsidRPr="00731D41">
        <w:rPr>
          <w:rFonts w:ascii="Times New Roman" w:hAnsi="Times New Roman"/>
          <w:sz w:val="24"/>
          <w:szCs w:val="24"/>
        </w:rPr>
        <w:t>Mehr</w:t>
      </w:r>
      <w:proofErr w:type="spellEnd"/>
      <w:r w:rsidRPr="00731D41">
        <w:rPr>
          <w:rFonts w:ascii="Times New Roman" w:hAnsi="Times New Roman"/>
          <w:sz w:val="24"/>
          <w:szCs w:val="24"/>
        </w:rPr>
        <w:t>-un-</w:t>
      </w:r>
      <w:proofErr w:type="spellStart"/>
      <w:r w:rsidRPr="00731D41">
        <w:rPr>
          <w:rFonts w:ascii="Times New Roman" w:hAnsi="Times New Roman"/>
          <w:sz w:val="24"/>
          <w:szCs w:val="24"/>
        </w:rPr>
        <w:t>Nisa</w:t>
      </w:r>
      <w:proofErr w:type="spellEnd"/>
      <w:r w:rsidRPr="00731D41">
        <w:rPr>
          <w:rFonts w:ascii="Times New Roman" w:hAnsi="Times New Roman"/>
          <w:sz w:val="24"/>
          <w:szCs w:val="24"/>
        </w:rPr>
        <w:t xml:space="preserve">, Muhammad </w:t>
      </w:r>
      <w:proofErr w:type="spellStart"/>
      <w:r w:rsidRPr="00731D41">
        <w:rPr>
          <w:rFonts w:ascii="Times New Roman" w:hAnsi="Times New Roman"/>
          <w:sz w:val="24"/>
          <w:szCs w:val="24"/>
        </w:rPr>
        <w:t>Sirajuddin</w:t>
      </w:r>
      <w:proofErr w:type="spellEnd"/>
      <w:r w:rsidRPr="00731D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1D41">
        <w:rPr>
          <w:rFonts w:ascii="Times New Roman" w:hAnsi="Times New Roman"/>
          <w:sz w:val="24"/>
          <w:szCs w:val="24"/>
        </w:rPr>
        <w:t>Saqib</w:t>
      </w:r>
      <w:proofErr w:type="spellEnd"/>
      <w:r w:rsidRPr="00731D41">
        <w:rPr>
          <w:rFonts w:ascii="Times New Roman" w:hAnsi="Times New Roman"/>
          <w:sz w:val="24"/>
          <w:szCs w:val="24"/>
        </w:rPr>
        <w:t xml:space="preserve"> Ali, Muhammad Nawaz Tahir, Muhammad Iqbal, Synthesis, characterization crystal structures and DNA binding studies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1D41">
        <w:rPr>
          <w:rFonts w:ascii="Times New Roman" w:hAnsi="Times New Roman"/>
          <w:sz w:val="24"/>
          <w:szCs w:val="24"/>
        </w:rPr>
        <w:t xml:space="preserve">zinc complexes with oxygen and nitrogen donor ligands, Polyhedron 177 (2020) </w:t>
      </w:r>
      <w:r>
        <w:rPr>
          <w:rFonts w:ascii="Times New Roman" w:hAnsi="Times New Roman"/>
          <w:sz w:val="24"/>
          <w:szCs w:val="24"/>
        </w:rPr>
        <w:t xml:space="preserve">article number </w:t>
      </w:r>
      <w:r w:rsidRPr="00731D41">
        <w:rPr>
          <w:rFonts w:ascii="Times New Roman" w:hAnsi="Times New Roman"/>
          <w:sz w:val="24"/>
          <w:szCs w:val="24"/>
        </w:rPr>
        <w:t>114273</w:t>
      </w:r>
      <w:r>
        <w:rPr>
          <w:rFonts w:ascii="Times New Roman" w:hAnsi="Times New Roman"/>
          <w:sz w:val="24"/>
          <w:szCs w:val="24"/>
        </w:rPr>
        <w:t xml:space="preserve">. </w:t>
      </w:r>
      <w:hyperlink r:id="rId15" w:history="1">
        <w:r w:rsidRPr="00152296">
          <w:rPr>
            <w:rStyle w:val="Hyperlink"/>
          </w:rPr>
          <w:t>https://doi.org/10.1016/j.poly.2019.114273</w:t>
        </w:r>
      </w:hyperlink>
    </w:p>
    <w:p w:rsidR="00E600B4" w:rsidRDefault="00E600B4" w:rsidP="00E600B4">
      <w:pPr>
        <w:pStyle w:val="ListParagraph"/>
      </w:pPr>
    </w:p>
    <w:p w:rsidR="00E600B4" w:rsidRPr="00747273" w:rsidRDefault="00E600B4" w:rsidP="00E600B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47273">
        <w:rPr>
          <w:rFonts w:ascii="Times New Roman" w:hAnsi="Times New Roman"/>
          <w:sz w:val="24"/>
          <w:szCs w:val="24"/>
        </w:rPr>
        <w:t xml:space="preserve">Ata Ur </w:t>
      </w:r>
      <w:proofErr w:type="spellStart"/>
      <w:r w:rsidRPr="00747273">
        <w:rPr>
          <w:rFonts w:ascii="Times New Roman" w:hAnsi="Times New Roman"/>
          <w:sz w:val="24"/>
          <w:szCs w:val="24"/>
        </w:rPr>
        <w:t>Rehman</w:t>
      </w:r>
      <w:proofErr w:type="spellEnd"/>
      <w:r w:rsidRPr="007472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7273">
        <w:rPr>
          <w:rFonts w:ascii="Times New Roman" w:hAnsi="Times New Roman"/>
          <w:sz w:val="24"/>
          <w:szCs w:val="24"/>
        </w:rPr>
        <w:t>Aamir</w:t>
      </w:r>
      <w:proofErr w:type="spellEnd"/>
      <w:r w:rsidRPr="00747273">
        <w:rPr>
          <w:rFonts w:ascii="Times New Roman" w:hAnsi="Times New Roman"/>
          <w:sz w:val="24"/>
          <w:szCs w:val="24"/>
        </w:rPr>
        <w:t xml:space="preserve"> Ali, </w:t>
      </w:r>
      <w:proofErr w:type="spellStart"/>
      <w:r w:rsidRPr="00747273">
        <w:rPr>
          <w:rFonts w:ascii="Times New Roman" w:hAnsi="Times New Roman"/>
          <w:sz w:val="24"/>
          <w:szCs w:val="24"/>
        </w:rPr>
        <w:t>Tianyu</w:t>
      </w:r>
      <w:proofErr w:type="spellEnd"/>
      <w:r w:rsidRPr="00747273">
        <w:rPr>
          <w:rFonts w:ascii="Times New Roman" w:hAnsi="Times New Roman"/>
          <w:sz w:val="24"/>
          <w:szCs w:val="24"/>
        </w:rPr>
        <w:t xml:space="preserve"> Zhao, Rahim Shah, </w:t>
      </w:r>
      <w:proofErr w:type="spellStart"/>
      <w:r w:rsidRPr="00747273">
        <w:rPr>
          <w:rFonts w:ascii="Times New Roman" w:hAnsi="Times New Roman"/>
          <w:sz w:val="24"/>
          <w:szCs w:val="24"/>
        </w:rPr>
        <w:t>Ihsan</w:t>
      </w:r>
      <w:proofErr w:type="spellEnd"/>
      <w:r w:rsidRPr="00747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7273">
        <w:rPr>
          <w:rFonts w:ascii="Times New Roman" w:hAnsi="Times New Roman"/>
          <w:sz w:val="24"/>
          <w:szCs w:val="24"/>
        </w:rPr>
        <w:t>Ullah</w:t>
      </w:r>
      <w:proofErr w:type="spellEnd"/>
      <w:r w:rsidRPr="007472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7273">
        <w:rPr>
          <w:rFonts w:ascii="Times New Roman" w:hAnsi="Times New Roman"/>
          <w:sz w:val="24"/>
          <w:szCs w:val="24"/>
        </w:rPr>
        <w:t>Hazrat</w:t>
      </w:r>
      <w:proofErr w:type="spellEnd"/>
      <w:r w:rsidRPr="00747273">
        <w:rPr>
          <w:rFonts w:ascii="Times New Roman" w:hAnsi="Times New Roman"/>
          <w:sz w:val="24"/>
          <w:szCs w:val="24"/>
        </w:rPr>
        <w:t xml:space="preserve"> Bilal, Muhammad Iqbal, </w:t>
      </w:r>
      <w:proofErr w:type="spellStart"/>
      <w:r w:rsidRPr="00747273">
        <w:rPr>
          <w:rFonts w:ascii="Times New Roman" w:hAnsi="Times New Roman"/>
          <w:sz w:val="24"/>
          <w:szCs w:val="24"/>
        </w:rPr>
        <w:t>Maosheng</w:t>
      </w:r>
      <w:proofErr w:type="spellEnd"/>
      <w:r w:rsidRPr="00747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7273">
        <w:rPr>
          <w:rFonts w:ascii="Times New Roman" w:hAnsi="Times New Roman"/>
          <w:sz w:val="24"/>
          <w:szCs w:val="24"/>
        </w:rPr>
        <w:t>Zheng</w:t>
      </w:r>
      <w:proofErr w:type="spellEnd"/>
      <w:r w:rsidRPr="00747273">
        <w:rPr>
          <w:rFonts w:ascii="Times New Roman" w:hAnsi="Times New Roman"/>
          <w:sz w:val="24"/>
          <w:szCs w:val="24"/>
        </w:rPr>
        <w:t>, Thermochemical heat storage ability of ZnSO</w:t>
      </w:r>
      <w:r w:rsidRPr="00747273">
        <w:rPr>
          <w:rFonts w:ascii="Times New Roman" w:hAnsi="Times New Roman"/>
          <w:sz w:val="24"/>
          <w:szCs w:val="24"/>
          <w:vertAlign w:val="subscript"/>
        </w:rPr>
        <w:t>4</w:t>
      </w:r>
      <w:r w:rsidRPr="00747273">
        <w:rPr>
          <w:rFonts w:ascii="Times New Roman" w:hAnsi="Times New Roman"/>
          <w:sz w:val="24"/>
          <w:szCs w:val="24"/>
        </w:rPr>
        <w:t>.7H</w:t>
      </w:r>
      <w:r w:rsidRPr="00747273">
        <w:rPr>
          <w:rFonts w:ascii="Times New Roman" w:hAnsi="Times New Roman"/>
          <w:sz w:val="24"/>
          <w:szCs w:val="24"/>
          <w:vertAlign w:val="subscript"/>
        </w:rPr>
        <w:t>2</w:t>
      </w:r>
      <w:r w:rsidRPr="0074727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273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273">
        <w:rPr>
          <w:rFonts w:ascii="Times New Roman" w:hAnsi="Times New Roman"/>
          <w:sz w:val="24"/>
          <w:szCs w:val="24"/>
        </w:rPr>
        <w:t>potential long-term heat storage material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47273"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z w:val="24"/>
          <w:szCs w:val="24"/>
        </w:rPr>
        <w:t xml:space="preserve">ernational Journal of Energy research, 2020, </w:t>
      </w:r>
      <w:r w:rsidRPr="00747273">
        <w:rPr>
          <w:rFonts w:ascii="Times New Roman" w:hAnsi="Times New Roman"/>
          <w:sz w:val="24"/>
          <w:szCs w:val="24"/>
        </w:rPr>
        <w:t>1–9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F63227">
          <w:rPr>
            <w:rStyle w:val="Hyperlink"/>
            <w:rFonts w:ascii="Times New Roman" w:hAnsi="Times New Roman"/>
            <w:sz w:val="24"/>
            <w:szCs w:val="24"/>
          </w:rPr>
          <w:t>https://doi.org/10.1002/er.6077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731D41" w:rsidRPr="00731D41" w:rsidRDefault="00731D41" w:rsidP="00731D4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334" w:rsidRDefault="000B1334" w:rsidP="000B133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B1334">
        <w:rPr>
          <w:rFonts w:ascii="Times New Roman" w:hAnsi="Times New Roman"/>
          <w:sz w:val="24"/>
          <w:szCs w:val="24"/>
        </w:rPr>
        <w:t xml:space="preserve">M. Iqbal, S. Ali, M. N. Tahir, M. A. </w:t>
      </w:r>
      <w:proofErr w:type="spellStart"/>
      <w:r w:rsidRPr="000B1334">
        <w:rPr>
          <w:rFonts w:ascii="Times New Roman" w:hAnsi="Times New Roman"/>
          <w:sz w:val="24"/>
          <w:szCs w:val="24"/>
        </w:rPr>
        <w:t>Haleem</w:t>
      </w:r>
      <w:proofErr w:type="spellEnd"/>
      <w:r w:rsidRPr="000B1334">
        <w:rPr>
          <w:rFonts w:ascii="Times New Roman" w:hAnsi="Times New Roman"/>
          <w:sz w:val="24"/>
          <w:szCs w:val="24"/>
        </w:rPr>
        <w:t xml:space="preserve">, H. </w:t>
      </w:r>
      <w:proofErr w:type="spellStart"/>
      <w:r w:rsidRPr="000B1334">
        <w:rPr>
          <w:rFonts w:ascii="Times New Roman" w:hAnsi="Times New Roman"/>
          <w:sz w:val="24"/>
          <w:szCs w:val="24"/>
        </w:rPr>
        <w:t>Gulab</w:t>
      </w:r>
      <w:proofErr w:type="spellEnd"/>
      <w:r w:rsidRPr="000B1334">
        <w:rPr>
          <w:rFonts w:ascii="Times New Roman" w:hAnsi="Times New Roman"/>
          <w:sz w:val="24"/>
          <w:szCs w:val="24"/>
        </w:rPr>
        <w:t xml:space="preserve">, N. A. Shah, </w:t>
      </w:r>
      <w:r w:rsidRPr="000B1334">
        <w:rPr>
          <w:rFonts w:ascii="Times New Roman" w:hAnsi="Times New Roman"/>
          <w:i/>
          <w:sz w:val="24"/>
          <w:szCs w:val="24"/>
        </w:rPr>
        <w:t>J. Serb. Chem. Soc</w:t>
      </w:r>
      <w:r>
        <w:rPr>
          <w:rFonts w:ascii="Times New Roman" w:hAnsi="Times New Roman"/>
          <w:sz w:val="24"/>
          <w:szCs w:val="24"/>
        </w:rPr>
        <w:t>. (2020</w:t>
      </w:r>
      <w:r w:rsidRPr="000B1334">
        <w:rPr>
          <w:rFonts w:ascii="Times New Roman" w:hAnsi="Times New Roman"/>
          <w:sz w:val="24"/>
          <w:szCs w:val="24"/>
        </w:rPr>
        <w:t>) 85</w:t>
      </w:r>
      <w:r>
        <w:rPr>
          <w:rFonts w:ascii="Times New Roman" w:hAnsi="Times New Roman"/>
          <w:sz w:val="24"/>
          <w:szCs w:val="24"/>
        </w:rPr>
        <w:t xml:space="preserve"> (2)</w:t>
      </w:r>
      <w:r w:rsidRPr="000B1334">
        <w:rPr>
          <w:rFonts w:ascii="Times New Roman" w:hAnsi="Times New Roman"/>
          <w:sz w:val="24"/>
          <w:szCs w:val="24"/>
        </w:rPr>
        <w:t>, 203-214.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0B1334">
          <w:rPr>
            <w:rStyle w:val="Hyperlink"/>
            <w:rFonts w:ascii="Times New Roman" w:hAnsi="Times New Roman"/>
            <w:sz w:val="24"/>
            <w:szCs w:val="24"/>
          </w:rPr>
          <w:t>https://doi.org/10.2298/JSC190423065I</w:t>
        </w:r>
      </w:hyperlink>
      <w:r w:rsidRPr="000B1334">
        <w:rPr>
          <w:rFonts w:ascii="Times New Roman" w:hAnsi="Times New Roman"/>
          <w:sz w:val="24"/>
          <w:szCs w:val="24"/>
        </w:rPr>
        <w:t xml:space="preserve">. </w:t>
      </w:r>
    </w:p>
    <w:p w:rsidR="00E600B4" w:rsidRPr="00E600B4" w:rsidRDefault="00E600B4" w:rsidP="00E600B4">
      <w:pPr>
        <w:pStyle w:val="ListParagraph"/>
        <w:rPr>
          <w:rFonts w:ascii="Times New Roman" w:hAnsi="Times New Roman"/>
          <w:sz w:val="24"/>
          <w:szCs w:val="24"/>
        </w:rPr>
      </w:pPr>
    </w:p>
    <w:p w:rsidR="00560C33" w:rsidRPr="00C02C50" w:rsidRDefault="008B44EC" w:rsidP="00560C33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2C50">
        <w:rPr>
          <w:rFonts w:ascii="Times New Roman" w:hAnsi="Times New Roman"/>
          <w:b/>
          <w:sz w:val="24"/>
          <w:szCs w:val="24"/>
        </w:rPr>
        <w:t>2019</w:t>
      </w:r>
    </w:p>
    <w:p w:rsidR="00731D41" w:rsidRPr="00F17922" w:rsidRDefault="00731D41" w:rsidP="00731D4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922">
        <w:rPr>
          <w:rFonts w:ascii="Times New Roman" w:hAnsi="Times New Roman"/>
          <w:sz w:val="24"/>
          <w:szCs w:val="24"/>
        </w:rPr>
        <w:t xml:space="preserve">A. W. Kamran, S. Ali, M. N. Tahir, M. </w:t>
      </w:r>
      <w:proofErr w:type="spellStart"/>
      <w:r w:rsidRPr="00F17922">
        <w:rPr>
          <w:rFonts w:ascii="Times New Roman" w:hAnsi="Times New Roman"/>
          <w:sz w:val="24"/>
          <w:szCs w:val="24"/>
        </w:rPr>
        <w:t>Zahoor</w:t>
      </w:r>
      <w:proofErr w:type="spellEnd"/>
      <w:r w:rsidRPr="00F17922">
        <w:rPr>
          <w:rFonts w:ascii="Times New Roman" w:hAnsi="Times New Roman"/>
          <w:sz w:val="24"/>
          <w:szCs w:val="24"/>
        </w:rPr>
        <w:t xml:space="preserve">, A. </w:t>
      </w:r>
      <w:proofErr w:type="spellStart"/>
      <w:r w:rsidRPr="00F17922">
        <w:rPr>
          <w:rFonts w:ascii="Times New Roman" w:hAnsi="Times New Roman"/>
          <w:sz w:val="24"/>
          <w:szCs w:val="24"/>
        </w:rPr>
        <w:t>Wadood</w:t>
      </w:r>
      <w:proofErr w:type="spellEnd"/>
      <w:r w:rsidRPr="00F17922">
        <w:rPr>
          <w:rFonts w:ascii="Times New Roman" w:hAnsi="Times New Roman"/>
          <w:sz w:val="24"/>
          <w:szCs w:val="24"/>
        </w:rPr>
        <w:t>, M. Iqbal, J. Serb. Chem. Soc. (2019)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7922">
        <w:rPr>
          <w:rFonts w:ascii="Times New Roman" w:hAnsi="Times New Roman"/>
          <w:sz w:val="24"/>
          <w:szCs w:val="24"/>
        </w:rPr>
        <w:t>https://doi.org/10.2298/JSC190715109K</w:t>
      </w:r>
      <w:r w:rsidRPr="00F17922">
        <w:rPr>
          <w:rFonts w:ascii="Times New Roman" w:hAnsi="Times New Roman"/>
          <w:sz w:val="24"/>
          <w:szCs w:val="24"/>
        </w:rPr>
        <w:cr/>
      </w:r>
    </w:p>
    <w:p w:rsidR="00EE53AF" w:rsidRDefault="00EE53AF" w:rsidP="00C02C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04E">
        <w:rPr>
          <w:rFonts w:ascii="Times New Roman" w:hAnsi="Times New Roman"/>
          <w:sz w:val="24"/>
          <w:szCs w:val="24"/>
        </w:rPr>
        <w:t xml:space="preserve">Muhammad Iqbal, </w:t>
      </w:r>
      <w:proofErr w:type="spellStart"/>
      <w:r w:rsidRPr="0077404E">
        <w:rPr>
          <w:rFonts w:ascii="Times New Roman" w:hAnsi="Times New Roman"/>
          <w:sz w:val="24"/>
          <w:szCs w:val="24"/>
        </w:rPr>
        <w:t>Sqib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 Ali,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Manzar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Sohail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77404E">
        <w:rPr>
          <w:rFonts w:ascii="Times New Roman" w:hAnsi="Times New Roman"/>
          <w:sz w:val="24"/>
          <w:szCs w:val="24"/>
        </w:rPr>
        <w:t xml:space="preserve"> Muhammad Nawaz Tahir</w:t>
      </w:r>
      <w:r>
        <w:rPr>
          <w:rFonts w:ascii="Times New Roman" w:hAnsi="Times New Roman"/>
          <w:sz w:val="24"/>
          <w:szCs w:val="24"/>
        </w:rPr>
        <w:t>,</w:t>
      </w:r>
      <w:r w:rsidRPr="00064971">
        <w:rPr>
          <w:rFonts w:ascii="Times New Roman" w:hAnsi="Times New Roman"/>
          <w:b/>
          <w:sz w:val="24"/>
          <w:szCs w:val="24"/>
        </w:rPr>
        <w:t xml:space="preserve"> </w:t>
      </w:r>
      <w:r w:rsidRPr="00EE53AF">
        <w:rPr>
          <w:rFonts w:ascii="Times New Roman" w:hAnsi="Times New Roman"/>
          <w:sz w:val="24"/>
          <w:szCs w:val="24"/>
        </w:rPr>
        <w:t>Paul A. Anderson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E53AF">
        <w:rPr>
          <w:rFonts w:ascii="Times New Roman" w:hAnsi="Times New Roman"/>
          <w:sz w:val="24"/>
          <w:szCs w:val="24"/>
        </w:rPr>
        <w:t>Mononuclear vs. binuclear carboxylates of copper(II) with</w:t>
      </w:r>
      <w:r>
        <w:rPr>
          <w:rFonts w:ascii="Times New Roman" w:hAnsi="Times New Roman"/>
          <w:sz w:val="24"/>
          <w:szCs w:val="24"/>
        </w:rPr>
        <w:t xml:space="preserve"> 2,2</w:t>
      </w:r>
      <w:r w:rsidRPr="00EE53AF">
        <w:rPr>
          <w:rFonts w:ascii="Times New Roman" w:hAnsi="Times New Roman"/>
          <w:sz w:val="24"/>
          <w:szCs w:val="24"/>
        </w:rPr>
        <w:t>-bipyridine: Synthesis, characterization, structural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3AF">
        <w:rPr>
          <w:rFonts w:ascii="Times New Roman" w:hAnsi="Times New Roman"/>
          <w:sz w:val="24"/>
          <w:szCs w:val="24"/>
        </w:rPr>
        <w:t>description, and properties</w:t>
      </w:r>
      <w:r>
        <w:rPr>
          <w:rFonts w:ascii="Times New Roman" w:hAnsi="Times New Roman"/>
          <w:sz w:val="24"/>
          <w:szCs w:val="24"/>
        </w:rPr>
        <w:t>,</w:t>
      </w:r>
      <w:r w:rsidRPr="00EE53AF">
        <w:t xml:space="preserve"> </w:t>
      </w:r>
      <w:r w:rsidRPr="00C02C50">
        <w:rPr>
          <w:rFonts w:ascii="Times New Roman" w:hAnsi="Times New Roman"/>
          <w:i/>
          <w:sz w:val="24"/>
          <w:szCs w:val="24"/>
        </w:rPr>
        <w:t xml:space="preserve">J Chin </w:t>
      </w:r>
      <w:proofErr w:type="spellStart"/>
      <w:r w:rsidRPr="00C02C50">
        <w:rPr>
          <w:rFonts w:ascii="Times New Roman" w:hAnsi="Times New Roman"/>
          <w:i/>
          <w:sz w:val="24"/>
          <w:szCs w:val="24"/>
        </w:rPr>
        <w:t>Chem</w:t>
      </w:r>
      <w:proofErr w:type="spellEnd"/>
      <w:r w:rsidRPr="00C02C50">
        <w:rPr>
          <w:rFonts w:ascii="Times New Roman" w:hAnsi="Times New Roman"/>
          <w:i/>
          <w:sz w:val="24"/>
          <w:szCs w:val="24"/>
        </w:rPr>
        <w:t xml:space="preserve"> Soc</w:t>
      </w:r>
      <w:r w:rsidR="000B1334">
        <w:rPr>
          <w:rFonts w:ascii="Times New Roman" w:hAnsi="Times New Roman"/>
          <w:sz w:val="24"/>
          <w:szCs w:val="24"/>
        </w:rPr>
        <w:t>. (2019) 66, 1619-1627</w:t>
      </w:r>
      <w:r>
        <w:rPr>
          <w:rFonts w:ascii="Times New Roman" w:hAnsi="Times New Roman"/>
          <w:sz w:val="24"/>
          <w:szCs w:val="24"/>
        </w:rPr>
        <w:t xml:space="preserve">. </w:t>
      </w:r>
      <w:hyperlink r:id="rId18" w:history="1">
        <w:r w:rsidR="00C02C50" w:rsidRPr="00243C10">
          <w:rPr>
            <w:rStyle w:val="Hyperlink"/>
            <w:rFonts w:ascii="Times New Roman" w:hAnsi="Times New Roman"/>
            <w:sz w:val="24"/>
            <w:szCs w:val="24"/>
          </w:rPr>
          <w:t>https://doi.org/10.1002/jccs.201900048</w:t>
        </w:r>
      </w:hyperlink>
      <w:r>
        <w:rPr>
          <w:rFonts w:ascii="Times New Roman" w:hAnsi="Times New Roman"/>
          <w:sz w:val="24"/>
          <w:szCs w:val="24"/>
        </w:rPr>
        <w:t>.</w:t>
      </w:r>
      <w:r w:rsidR="00C02C50">
        <w:rPr>
          <w:rFonts w:ascii="Times New Roman" w:hAnsi="Times New Roman"/>
          <w:sz w:val="24"/>
          <w:szCs w:val="24"/>
        </w:rPr>
        <w:t xml:space="preserve"> </w:t>
      </w:r>
    </w:p>
    <w:p w:rsidR="00C02C50" w:rsidRDefault="00C02C50" w:rsidP="00C02C5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3AF" w:rsidRDefault="00EE53AF" w:rsidP="006E15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2C50">
        <w:rPr>
          <w:rFonts w:ascii="Times New Roman" w:hAnsi="Times New Roman"/>
          <w:sz w:val="24"/>
          <w:szCs w:val="24"/>
        </w:rPr>
        <w:t>Afifa</w:t>
      </w:r>
      <w:proofErr w:type="spellEnd"/>
      <w:r w:rsidRPr="00C02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C50">
        <w:rPr>
          <w:rFonts w:ascii="Times New Roman" w:hAnsi="Times New Roman"/>
          <w:sz w:val="24"/>
          <w:szCs w:val="24"/>
        </w:rPr>
        <w:t>Mushtaq</w:t>
      </w:r>
      <w:proofErr w:type="spellEnd"/>
      <w:r w:rsidRPr="00C02C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2C50">
        <w:rPr>
          <w:rFonts w:ascii="Times New Roman" w:hAnsi="Times New Roman"/>
          <w:sz w:val="24"/>
          <w:szCs w:val="24"/>
        </w:rPr>
        <w:t>Shahid</w:t>
      </w:r>
      <w:proofErr w:type="spellEnd"/>
      <w:r w:rsidRPr="00C02C50">
        <w:rPr>
          <w:rFonts w:ascii="Times New Roman" w:hAnsi="Times New Roman"/>
          <w:sz w:val="24"/>
          <w:szCs w:val="24"/>
        </w:rPr>
        <w:t xml:space="preserve"> Aziz, </w:t>
      </w:r>
      <w:proofErr w:type="spellStart"/>
      <w:r w:rsidRPr="00C02C50">
        <w:rPr>
          <w:rFonts w:ascii="Times New Roman" w:hAnsi="Times New Roman"/>
          <w:sz w:val="24"/>
          <w:szCs w:val="24"/>
        </w:rPr>
        <w:t>Saqib</w:t>
      </w:r>
      <w:proofErr w:type="spellEnd"/>
      <w:r w:rsidRPr="00C02C50">
        <w:rPr>
          <w:rFonts w:ascii="Times New Roman" w:hAnsi="Times New Roman"/>
          <w:sz w:val="24"/>
          <w:szCs w:val="24"/>
        </w:rPr>
        <w:t xml:space="preserve"> Ali, Ali </w:t>
      </w:r>
      <w:proofErr w:type="spellStart"/>
      <w:r w:rsidRPr="00C02C50">
        <w:rPr>
          <w:rFonts w:ascii="Times New Roman" w:hAnsi="Times New Roman"/>
          <w:sz w:val="24"/>
          <w:szCs w:val="24"/>
        </w:rPr>
        <w:t>Haider</w:t>
      </w:r>
      <w:proofErr w:type="spellEnd"/>
      <w:r w:rsidRPr="00C02C50">
        <w:rPr>
          <w:rFonts w:ascii="Times New Roman" w:hAnsi="Times New Roman"/>
          <w:sz w:val="24"/>
          <w:szCs w:val="24"/>
        </w:rPr>
        <w:t>, Muhammad N. Tahir, Muhammad Iqbal</w:t>
      </w:r>
      <w:r w:rsidR="00F17922">
        <w:rPr>
          <w:rFonts w:ascii="Times New Roman" w:hAnsi="Times New Roman"/>
          <w:sz w:val="24"/>
          <w:szCs w:val="24"/>
        </w:rPr>
        <w:t>,</w:t>
      </w:r>
      <w:r w:rsidRPr="00C02C50">
        <w:rPr>
          <w:rFonts w:ascii="Times New Roman" w:hAnsi="Times New Roman"/>
          <w:sz w:val="24"/>
          <w:szCs w:val="24"/>
        </w:rPr>
        <w:t xml:space="preserve"> Ternary paddlewheel copper(II) complexes: synthesis, structural</w:t>
      </w:r>
      <w:r w:rsidR="00C02C50" w:rsidRPr="00C02C50">
        <w:rPr>
          <w:rFonts w:ascii="Times New Roman" w:hAnsi="Times New Roman"/>
          <w:sz w:val="24"/>
          <w:szCs w:val="24"/>
        </w:rPr>
        <w:t xml:space="preserve"> </w:t>
      </w:r>
      <w:r w:rsidRPr="00C02C50">
        <w:rPr>
          <w:rFonts w:ascii="Times New Roman" w:hAnsi="Times New Roman"/>
          <w:sz w:val="24"/>
          <w:szCs w:val="24"/>
        </w:rPr>
        <w:t xml:space="preserve">elucidation, DNA-binding, anti-oxidant and conductance studies, </w:t>
      </w:r>
      <w:r w:rsidRPr="00C02C50">
        <w:rPr>
          <w:rFonts w:ascii="Times New Roman" w:hAnsi="Times New Roman"/>
          <w:i/>
          <w:sz w:val="24"/>
          <w:szCs w:val="24"/>
        </w:rPr>
        <w:t>Supramolecular Chemistry</w:t>
      </w:r>
      <w:r w:rsidR="00C02C50">
        <w:rPr>
          <w:rFonts w:ascii="Times New Roman" w:hAnsi="Times New Roman"/>
          <w:i/>
          <w:sz w:val="24"/>
          <w:szCs w:val="24"/>
        </w:rPr>
        <w:t>.</w:t>
      </w:r>
      <w:r w:rsidRPr="00C02C50">
        <w:rPr>
          <w:rFonts w:ascii="Times New Roman" w:hAnsi="Times New Roman"/>
          <w:sz w:val="24"/>
          <w:szCs w:val="24"/>
        </w:rPr>
        <w:t xml:space="preserve"> </w:t>
      </w:r>
      <w:r w:rsidR="00F17922" w:rsidRPr="00C02C50">
        <w:rPr>
          <w:rFonts w:ascii="Times New Roman" w:hAnsi="Times New Roman"/>
          <w:sz w:val="24"/>
          <w:szCs w:val="24"/>
        </w:rPr>
        <w:t>(2019)</w:t>
      </w:r>
      <w:r w:rsidR="00F17922">
        <w:rPr>
          <w:rFonts w:ascii="Times New Roman" w:hAnsi="Times New Roman"/>
          <w:sz w:val="24"/>
          <w:szCs w:val="24"/>
        </w:rPr>
        <w:t>,</w:t>
      </w:r>
      <w:r w:rsidR="00F17922" w:rsidRPr="00C02C50">
        <w:rPr>
          <w:rFonts w:ascii="Times New Roman" w:hAnsi="Times New Roman"/>
          <w:sz w:val="24"/>
          <w:szCs w:val="24"/>
        </w:rPr>
        <w:t xml:space="preserve"> </w:t>
      </w:r>
      <w:r w:rsidR="00F17922">
        <w:rPr>
          <w:rFonts w:ascii="Times New Roman" w:hAnsi="Times New Roman"/>
          <w:sz w:val="24"/>
          <w:szCs w:val="24"/>
        </w:rPr>
        <w:t xml:space="preserve">31 660-667. </w:t>
      </w:r>
      <w:hyperlink r:id="rId19" w:history="1">
        <w:r w:rsidR="00C02C50" w:rsidRPr="00243C10">
          <w:rPr>
            <w:rStyle w:val="Hyperlink"/>
            <w:rFonts w:ascii="Times New Roman" w:hAnsi="Times New Roman"/>
            <w:sz w:val="24"/>
            <w:szCs w:val="24"/>
          </w:rPr>
          <w:t>https://doi.org/10.1080/10610278.2019.1640364</w:t>
        </w:r>
      </w:hyperlink>
      <w:r w:rsidR="00C02C50">
        <w:rPr>
          <w:rFonts w:ascii="Times New Roman" w:hAnsi="Times New Roman"/>
          <w:sz w:val="24"/>
          <w:szCs w:val="24"/>
        </w:rPr>
        <w:t>.</w:t>
      </w:r>
    </w:p>
    <w:p w:rsidR="00F17922" w:rsidRPr="00F17922" w:rsidRDefault="00F17922" w:rsidP="00F17922">
      <w:pPr>
        <w:pStyle w:val="ListParagraph"/>
        <w:rPr>
          <w:rFonts w:ascii="Times New Roman" w:hAnsi="Times New Roman"/>
          <w:sz w:val="24"/>
          <w:szCs w:val="24"/>
        </w:rPr>
      </w:pPr>
    </w:p>
    <w:p w:rsidR="00F17922" w:rsidRDefault="00F17922" w:rsidP="00F1792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17922">
        <w:rPr>
          <w:rFonts w:ascii="Times New Roman" w:hAnsi="Times New Roman"/>
          <w:sz w:val="24"/>
          <w:szCs w:val="24"/>
        </w:rPr>
        <w:t xml:space="preserve">Muhammad Iqbal, </w:t>
      </w:r>
      <w:proofErr w:type="spellStart"/>
      <w:r w:rsidRPr="00F17922">
        <w:rPr>
          <w:rFonts w:ascii="Times New Roman" w:hAnsi="Times New Roman"/>
          <w:sz w:val="24"/>
          <w:szCs w:val="24"/>
        </w:rPr>
        <w:t>Saqib</w:t>
      </w:r>
      <w:proofErr w:type="spellEnd"/>
      <w:r w:rsidRPr="00F17922">
        <w:rPr>
          <w:rFonts w:ascii="Times New Roman" w:hAnsi="Times New Roman"/>
          <w:sz w:val="24"/>
          <w:szCs w:val="24"/>
        </w:rPr>
        <w:t xml:space="preserve"> Ali, Muhammad N. Tahir, </w:t>
      </w:r>
      <w:proofErr w:type="spellStart"/>
      <w:r w:rsidRPr="00F17922">
        <w:rPr>
          <w:rFonts w:ascii="Times New Roman" w:hAnsi="Times New Roman"/>
          <w:sz w:val="24"/>
          <w:szCs w:val="24"/>
        </w:rPr>
        <w:t>Arif</w:t>
      </w:r>
      <w:proofErr w:type="spellEnd"/>
      <w:r w:rsidRPr="00F17922">
        <w:rPr>
          <w:rFonts w:ascii="Times New Roman" w:hAnsi="Times New Roman"/>
          <w:sz w:val="24"/>
          <w:szCs w:val="24"/>
        </w:rPr>
        <w:t xml:space="preserve"> Nawaz, Paul A. Anderson,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922">
        <w:rPr>
          <w:rFonts w:ascii="Times New Roman" w:hAnsi="Times New Roman"/>
          <w:sz w:val="24"/>
          <w:szCs w:val="24"/>
        </w:rPr>
        <w:t>Wilayat</w:t>
      </w:r>
      <w:proofErr w:type="spellEnd"/>
      <w:r w:rsidRPr="00F17922">
        <w:rPr>
          <w:rFonts w:ascii="Times New Roman" w:hAnsi="Times New Roman"/>
          <w:sz w:val="24"/>
          <w:szCs w:val="24"/>
        </w:rPr>
        <w:t xml:space="preserve"> Khan</w:t>
      </w:r>
      <w:r>
        <w:rPr>
          <w:rFonts w:ascii="Times New Roman" w:hAnsi="Times New Roman"/>
          <w:sz w:val="24"/>
          <w:szCs w:val="24"/>
        </w:rPr>
        <w:t>,</w:t>
      </w:r>
      <w:r w:rsidRPr="00F17922">
        <w:rPr>
          <w:rFonts w:ascii="Times New Roman" w:hAnsi="Times New Roman"/>
          <w:sz w:val="24"/>
          <w:szCs w:val="24"/>
        </w:rPr>
        <w:t xml:space="preserve"> Mono- and poly-nuclear </w:t>
      </w:r>
      <w:proofErr w:type="gramStart"/>
      <w:r w:rsidRPr="00F17922">
        <w:rPr>
          <w:rFonts w:ascii="Times New Roman" w:hAnsi="Times New Roman"/>
          <w:sz w:val="24"/>
          <w:szCs w:val="24"/>
        </w:rPr>
        <w:t>copper(</w:t>
      </w:r>
      <w:proofErr w:type="gramEnd"/>
      <w:r w:rsidRPr="00F17922">
        <w:rPr>
          <w:rFonts w:ascii="Times New Roman" w:hAnsi="Times New Roman"/>
          <w:sz w:val="24"/>
          <w:szCs w:val="24"/>
        </w:rPr>
        <w:t xml:space="preserve">II) carboxylates with </w:t>
      </w:r>
      <w:proofErr w:type="spellStart"/>
      <w:r w:rsidRPr="00F17922">
        <w:rPr>
          <w:rFonts w:ascii="Times New Roman" w:hAnsi="Times New Roman"/>
          <w:sz w:val="24"/>
          <w:szCs w:val="24"/>
        </w:rPr>
        <w:t>flourous</w:t>
      </w:r>
      <w:proofErr w:type="spellEnd"/>
      <w:r w:rsidRPr="00F17922">
        <w:rPr>
          <w:rFonts w:ascii="Times New Roman" w:hAnsi="Times New Roman"/>
          <w:sz w:val="24"/>
          <w:szCs w:val="24"/>
        </w:rPr>
        <w:t xml:space="preserve"> ligands: Synthesis, </w:t>
      </w:r>
      <w:r w:rsidRPr="00F17922">
        <w:rPr>
          <w:rFonts w:ascii="Times New Roman" w:hAnsi="Times New Roman"/>
          <w:sz w:val="24"/>
          <w:szCs w:val="24"/>
        </w:rPr>
        <w:lastRenderedPageBreak/>
        <w:t>structure and improved properties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922">
        <w:rPr>
          <w:rFonts w:ascii="Times New Roman" w:hAnsi="Times New Roman"/>
          <w:sz w:val="24"/>
          <w:szCs w:val="24"/>
        </w:rPr>
        <w:t>Inorganica</w:t>
      </w:r>
      <w:proofErr w:type="spellEnd"/>
      <w:r w:rsidRPr="00F17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922">
        <w:rPr>
          <w:rFonts w:ascii="Times New Roman" w:hAnsi="Times New Roman"/>
          <w:sz w:val="24"/>
          <w:szCs w:val="24"/>
        </w:rPr>
        <w:t>Chimica</w:t>
      </w:r>
      <w:proofErr w:type="spellEnd"/>
      <w:r w:rsidRPr="00F17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922">
        <w:rPr>
          <w:rFonts w:ascii="Times New Roman" w:hAnsi="Times New Roman"/>
          <w:sz w:val="24"/>
          <w:szCs w:val="24"/>
        </w:rPr>
        <w:t>Acta</w:t>
      </w:r>
      <w:proofErr w:type="spellEnd"/>
      <w:r w:rsidRPr="00F17922">
        <w:rPr>
          <w:rFonts w:ascii="Times New Roman" w:hAnsi="Times New Roman"/>
          <w:sz w:val="24"/>
          <w:szCs w:val="24"/>
        </w:rPr>
        <w:t xml:space="preserve"> 498 (2019) </w:t>
      </w:r>
      <w:r>
        <w:rPr>
          <w:rFonts w:ascii="Times New Roman" w:hAnsi="Times New Roman"/>
          <w:sz w:val="24"/>
          <w:szCs w:val="24"/>
        </w:rPr>
        <w:t xml:space="preserve">article number </w:t>
      </w:r>
      <w:r w:rsidRPr="00F17922">
        <w:rPr>
          <w:rFonts w:ascii="Times New Roman" w:hAnsi="Times New Roman"/>
          <w:sz w:val="24"/>
          <w:szCs w:val="24"/>
        </w:rPr>
        <w:t>119177</w:t>
      </w:r>
      <w:r>
        <w:rPr>
          <w:rFonts w:ascii="Times New Roman" w:hAnsi="Times New Roman"/>
          <w:sz w:val="24"/>
          <w:szCs w:val="24"/>
        </w:rPr>
        <w:t xml:space="preserve">. </w:t>
      </w:r>
      <w:hyperlink r:id="rId20" w:history="1">
        <w:r w:rsidRPr="00152296">
          <w:rPr>
            <w:rStyle w:val="Hyperlink"/>
            <w:rFonts w:ascii="Times New Roman" w:hAnsi="Times New Roman"/>
            <w:sz w:val="24"/>
            <w:szCs w:val="24"/>
          </w:rPr>
          <w:t>https://doi.org/10.1016/j.ica.2019.119177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17922" w:rsidRPr="00F17922" w:rsidRDefault="00F17922" w:rsidP="00F17922">
      <w:pPr>
        <w:pStyle w:val="ListParagraph"/>
        <w:rPr>
          <w:rFonts w:ascii="Times New Roman" w:hAnsi="Times New Roman"/>
          <w:sz w:val="24"/>
          <w:szCs w:val="24"/>
        </w:rPr>
      </w:pPr>
    </w:p>
    <w:p w:rsidR="00F17922" w:rsidRPr="00F17922" w:rsidRDefault="00F17922" w:rsidP="001E1B9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922">
        <w:rPr>
          <w:rFonts w:ascii="Times New Roman" w:hAnsi="Times New Roman"/>
          <w:sz w:val="24"/>
          <w:szCs w:val="24"/>
        </w:rPr>
        <w:t>Afifa</w:t>
      </w:r>
      <w:proofErr w:type="spellEnd"/>
      <w:r w:rsidRPr="00F17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922">
        <w:rPr>
          <w:rFonts w:ascii="Times New Roman" w:hAnsi="Times New Roman"/>
          <w:sz w:val="24"/>
          <w:szCs w:val="24"/>
        </w:rPr>
        <w:t>Mushtaq</w:t>
      </w:r>
      <w:proofErr w:type="spellEnd"/>
      <w:r w:rsidRPr="00F179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922">
        <w:rPr>
          <w:rFonts w:ascii="Times New Roman" w:hAnsi="Times New Roman"/>
          <w:sz w:val="24"/>
          <w:szCs w:val="24"/>
        </w:rPr>
        <w:t>Saqib</w:t>
      </w:r>
      <w:proofErr w:type="spellEnd"/>
      <w:r w:rsidRPr="00F17922">
        <w:rPr>
          <w:rFonts w:ascii="Times New Roman" w:hAnsi="Times New Roman"/>
          <w:sz w:val="24"/>
          <w:szCs w:val="24"/>
        </w:rPr>
        <w:t xml:space="preserve"> Ali, Muhammad Nawaz Tahir, Ali </w:t>
      </w:r>
      <w:proofErr w:type="spellStart"/>
      <w:r w:rsidRPr="00F17922">
        <w:rPr>
          <w:rFonts w:ascii="Times New Roman" w:hAnsi="Times New Roman"/>
          <w:sz w:val="24"/>
          <w:szCs w:val="24"/>
        </w:rPr>
        <w:t>Haider</w:t>
      </w:r>
      <w:proofErr w:type="spellEnd"/>
      <w:r w:rsidRPr="00F179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922">
        <w:rPr>
          <w:rFonts w:ascii="Times New Roman" w:hAnsi="Times New Roman"/>
          <w:sz w:val="24"/>
          <w:szCs w:val="24"/>
        </w:rPr>
        <w:t>Hammad</w:t>
      </w:r>
      <w:proofErr w:type="spellEnd"/>
      <w:r w:rsidRPr="00F17922">
        <w:rPr>
          <w:rFonts w:ascii="Times New Roman" w:hAnsi="Times New Roman"/>
          <w:sz w:val="24"/>
          <w:szCs w:val="24"/>
        </w:rPr>
        <w:t xml:space="preserve"> Ismail, and Muhammad Iqbal, Mixed-Ligand Cu(II) Carboxylates: Synthesis, Crystal Structure, FTIR, DNA Binding, </w:t>
      </w:r>
      <w:proofErr w:type="spellStart"/>
      <w:r w:rsidRPr="00F17922">
        <w:rPr>
          <w:rFonts w:ascii="Times New Roman" w:hAnsi="Times New Roman"/>
          <w:sz w:val="24"/>
          <w:szCs w:val="24"/>
        </w:rPr>
        <w:t>Antidiabetic</w:t>
      </w:r>
      <w:proofErr w:type="spellEnd"/>
      <w:r w:rsidRPr="00F17922">
        <w:rPr>
          <w:rFonts w:ascii="Times New Roman" w:hAnsi="Times New Roman"/>
          <w:sz w:val="24"/>
          <w:szCs w:val="24"/>
        </w:rPr>
        <w:t>, and Anti-Alzheimer’s Studies, Russian Journal of Inorganic Chemistry, 2019, Vol. 64, No. 11, pp. 1365–1378</w:t>
      </w:r>
    </w:p>
    <w:p w:rsidR="00F17922" w:rsidRPr="00F17922" w:rsidRDefault="00F17922" w:rsidP="00F1792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C33" w:rsidRDefault="00064971" w:rsidP="00560C33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064971">
        <w:rPr>
          <w:rFonts w:ascii="Times New Roman" w:hAnsi="Times New Roman"/>
          <w:b/>
          <w:sz w:val="24"/>
          <w:szCs w:val="24"/>
        </w:rPr>
        <w:t>2018</w:t>
      </w:r>
    </w:p>
    <w:p w:rsidR="009D03AB" w:rsidRPr="0077404E" w:rsidRDefault="009D03AB" w:rsidP="009D03A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04E">
        <w:rPr>
          <w:rFonts w:ascii="Times New Roman" w:hAnsi="Times New Roman"/>
          <w:sz w:val="24"/>
          <w:szCs w:val="24"/>
        </w:rPr>
        <w:t xml:space="preserve">Muhammad Iqbal, </w:t>
      </w:r>
      <w:proofErr w:type="spellStart"/>
      <w:r w:rsidRPr="0077404E">
        <w:rPr>
          <w:rFonts w:ascii="Times New Roman" w:hAnsi="Times New Roman"/>
          <w:sz w:val="24"/>
          <w:szCs w:val="24"/>
        </w:rPr>
        <w:t>S</w:t>
      </w:r>
      <w:r w:rsidR="00EE53AF">
        <w:rPr>
          <w:rFonts w:ascii="Times New Roman" w:hAnsi="Times New Roman"/>
          <w:sz w:val="24"/>
          <w:szCs w:val="24"/>
        </w:rPr>
        <w:t>a</w:t>
      </w:r>
      <w:r w:rsidRPr="0077404E">
        <w:rPr>
          <w:rFonts w:ascii="Times New Roman" w:hAnsi="Times New Roman"/>
          <w:sz w:val="24"/>
          <w:szCs w:val="24"/>
        </w:rPr>
        <w:t>qib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 Ali, Muhammad Nawaz Tahir, Asymmetric Oxygen Bridged Copper(II) Carboxylate: Synthesis, Complete Characterization and Crystal Structure, Journal of Structural Chemistry,</w:t>
      </w:r>
      <w:r>
        <w:rPr>
          <w:rFonts w:ascii="Times New Roman" w:hAnsi="Times New Roman"/>
          <w:sz w:val="24"/>
          <w:szCs w:val="24"/>
        </w:rPr>
        <w:t xml:space="preserve"> (2018) 59(7) 1678</w:t>
      </w:r>
      <w:r w:rsidRPr="0077404E">
        <w:rPr>
          <w:rFonts w:ascii="Times New Roman" w:hAnsi="Times New Roman"/>
          <w:sz w:val="24"/>
          <w:szCs w:val="24"/>
        </w:rPr>
        <w:t>.</w:t>
      </w:r>
    </w:p>
    <w:p w:rsidR="009D03AB" w:rsidRDefault="009D03AB" w:rsidP="009D03AB">
      <w:pPr>
        <w:pStyle w:val="ListParagraph"/>
        <w:rPr>
          <w:rFonts w:ascii="Times New Roman" w:hAnsi="Times New Roman"/>
          <w:sz w:val="24"/>
          <w:szCs w:val="24"/>
        </w:rPr>
      </w:pPr>
    </w:p>
    <w:p w:rsidR="00855177" w:rsidRDefault="00855177" w:rsidP="009D03A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D03AB">
        <w:rPr>
          <w:rFonts w:ascii="Times New Roman" w:hAnsi="Times New Roman"/>
          <w:sz w:val="24"/>
          <w:szCs w:val="24"/>
        </w:rPr>
        <w:t xml:space="preserve">Muhammad Iqbal, </w:t>
      </w:r>
      <w:proofErr w:type="spellStart"/>
      <w:r w:rsidRPr="009D03AB">
        <w:rPr>
          <w:rFonts w:ascii="Times New Roman" w:hAnsi="Times New Roman"/>
          <w:sz w:val="24"/>
          <w:szCs w:val="24"/>
        </w:rPr>
        <w:t>Affa</w:t>
      </w:r>
      <w:proofErr w:type="spellEnd"/>
      <w:r w:rsidRPr="009D03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03AB">
        <w:rPr>
          <w:rFonts w:ascii="Times New Roman" w:hAnsi="Times New Roman"/>
          <w:sz w:val="24"/>
          <w:szCs w:val="24"/>
        </w:rPr>
        <w:t>Mushtaq</w:t>
      </w:r>
      <w:proofErr w:type="spellEnd"/>
      <w:r w:rsidRPr="009D03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03AB">
        <w:rPr>
          <w:rFonts w:ascii="Times New Roman" w:hAnsi="Times New Roman"/>
          <w:sz w:val="24"/>
          <w:szCs w:val="24"/>
        </w:rPr>
        <w:t>Saqib</w:t>
      </w:r>
      <w:proofErr w:type="spellEnd"/>
      <w:r w:rsidRPr="009D03AB">
        <w:rPr>
          <w:rFonts w:ascii="Times New Roman" w:hAnsi="Times New Roman"/>
          <w:sz w:val="24"/>
          <w:szCs w:val="24"/>
        </w:rPr>
        <w:t xml:space="preserve"> Ali, </w:t>
      </w:r>
      <w:proofErr w:type="spellStart"/>
      <w:r w:rsidRPr="009D03AB">
        <w:rPr>
          <w:rFonts w:ascii="Times New Roman" w:hAnsi="Times New Roman"/>
          <w:sz w:val="24"/>
          <w:szCs w:val="24"/>
        </w:rPr>
        <w:t>Manzar</w:t>
      </w:r>
      <w:proofErr w:type="spellEnd"/>
      <w:r w:rsidRPr="009D03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03AB">
        <w:rPr>
          <w:rFonts w:ascii="Times New Roman" w:hAnsi="Times New Roman"/>
          <w:sz w:val="24"/>
          <w:szCs w:val="24"/>
        </w:rPr>
        <w:t>Sohail</w:t>
      </w:r>
      <w:proofErr w:type="spellEnd"/>
      <w:r w:rsidRPr="009D03AB">
        <w:rPr>
          <w:rFonts w:ascii="Times New Roman" w:hAnsi="Times New Roman"/>
          <w:sz w:val="24"/>
          <w:szCs w:val="24"/>
        </w:rPr>
        <w:t xml:space="preserve"> and Paul A. Anderson, </w:t>
      </w:r>
      <w:proofErr w:type="spellStart"/>
      <w:r w:rsidRPr="009D03AB">
        <w:rPr>
          <w:rFonts w:ascii="Times New Roman" w:hAnsi="Times New Roman"/>
          <w:sz w:val="24"/>
          <w:szCs w:val="24"/>
        </w:rPr>
        <w:t>Dinuclear</w:t>
      </w:r>
      <w:proofErr w:type="spellEnd"/>
      <w:r w:rsidRPr="009D03AB">
        <w:rPr>
          <w:rFonts w:ascii="Times New Roman" w:hAnsi="Times New Roman"/>
          <w:sz w:val="24"/>
          <w:szCs w:val="24"/>
        </w:rPr>
        <w:t xml:space="preserve"> Ternary Copper(II) Complex: Synthesis, Characterization, Structure</w:t>
      </w:r>
      <w:r w:rsidR="009D03AB">
        <w:rPr>
          <w:rFonts w:ascii="Times New Roman" w:hAnsi="Times New Roman"/>
          <w:sz w:val="24"/>
          <w:szCs w:val="24"/>
        </w:rPr>
        <w:t xml:space="preserve"> </w:t>
      </w:r>
      <w:r w:rsidRPr="009D03AB">
        <w:rPr>
          <w:rFonts w:ascii="Times New Roman" w:hAnsi="Times New Roman"/>
          <w:sz w:val="24"/>
          <w:szCs w:val="24"/>
        </w:rPr>
        <w:t>and DNA-Binding Studies</w:t>
      </w:r>
      <w:r w:rsidR="009D03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D03AB" w:rsidRPr="009D03AB">
        <w:rPr>
          <w:rFonts w:ascii="Times New Roman" w:hAnsi="Times New Roman"/>
          <w:sz w:val="24"/>
          <w:szCs w:val="24"/>
        </w:rPr>
        <w:t>Acta</w:t>
      </w:r>
      <w:proofErr w:type="spellEnd"/>
      <w:r w:rsidR="009D03AB" w:rsidRPr="009D03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03AB" w:rsidRPr="009D03AB">
        <w:rPr>
          <w:rFonts w:ascii="Times New Roman" w:hAnsi="Times New Roman"/>
          <w:sz w:val="24"/>
          <w:szCs w:val="24"/>
        </w:rPr>
        <w:t>Chim</w:t>
      </w:r>
      <w:proofErr w:type="spellEnd"/>
      <w:r w:rsidR="009D03AB" w:rsidRPr="009D03A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D03AB" w:rsidRPr="009D03AB">
        <w:rPr>
          <w:rFonts w:ascii="Times New Roman" w:hAnsi="Times New Roman"/>
          <w:sz w:val="24"/>
          <w:szCs w:val="24"/>
        </w:rPr>
        <w:t>Slov</w:t>
      </w:r>
      <w:proofErr w:type="spellEnd"/>
      <w:r w:rsidR="009D03AB" w:rsidRPr="009D03AB">
        <w:rPr>
          <w:rFonts w:ascii="Times New Roman" w:hAnsi="Times New Roman"/>
          <w:sz w:val="24"/>
          <w:szCs w:val="24"/>
        </w:rPr>
        <w:t>. 2018, 65, 989–997</w:t>
      </w:r>
      <w:r w:rsidR="009D03AB">
        <w:rPr>
          <w:rFonts w:ascii="Times New Roman" w:hAnsi="Times New Roman"/>
          <w:sz w:val="24"/>
          <w:szCs w:val="24"/>
        </w:rPr>
        <w:t>.</w:t>
      </w:r>
    </w:p>
    <w:p w:rsidR="009D03AB" w:rsidRDefault="009D03AB" w:rsidP="009D03AB">
      <w:pPr>
        <w:pStyle w:val="ListParagraph"/>
        <w:rPr>
          <w:rFonts w:ascii="Times New Roman" w:hAnsi="Times New Roman"/>
          <w:sz w:val="24"/>
          <w:szCs w:val="24"/>
        </w:rPr>
      </w:pPr>
    </w:p>
    <w:p w:rsidR="00AC2A97" w:rsidRDefault="00AC2A97" w:rsidP="00AC2A9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C2A97">
        <w:rPr>
          <w:rFonts w:ascii="Times New Roman" w:hAnsi="Times New Roman"/>
          <w:sz w:val="24"/>
          <w:szCs w:val="24"/>
        </w:rPr>
        <w:t xml:space="preserve">Muhammad Iqbal, </w:t>
      </w:r>
      <w:proofErr w:type="spellStart"/>
      <w:r w:rsidRPr="00AC2A97">
        <w:rPr>
          <w:rFonts w:ascii="Times New Roman" w:hAnsi="Times New Roman"/>
          <w:sz w:val="24"/>
          <w:szCs w:val="24"/>
        </w:rPr>
        <w:t>Sqib</w:t>
      </w:r>
      <w:proofErr w:type="spellEnd"/>
      <w:r w:rsidRPr="00AC2A97">
        <w:rPr>
          <w:rFonts w:ascii="Times New Roman" w:hAnsi="Times New Roman"/>
          <w:sz w:val="24"/>
          <w:szCs w:val="24"/>
        </w:rPr>
        <w:t xml:space="preserve"> Ali, Muhammad Nawaz Tahir, Polymeric Copper(II) Paddlewheel Carboxylate: Structural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A97">
        <w:rPr>
          <w:rFonts w:ascii="Times New Roman" w:hAnsi="Times New Roman"/>
          <w:sz w:val="24"/>
          <w:szCs w:val="24"/>
        </w:rPr>
        <w:t>Description, Electrochemistry, and DNA-binding Studies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C2A97">
        <w:rPr>
          <w:rFonts w:ascii="Times New Roman" w:hAnsi="Times New Roman"/>
          <w:sz w:val="24"/>
          <w:szCs w:val="24"/>
        </w:rPr>
        <w:t xml:space="preserve">Z. </w:t>
      </w:r>
      <w:proofErr w:type="spellStart"/>
      <w:r w:rsidRPr="00AC2A97">
        <w:rPr>
          <w:rFonts w:ascii="Times New Roman" w:hAnsi="Times New Roman"/>
          <w:sz w:val="24"/>
          <w:szCs w:val="24"/>
        </w:rPr>
        <w:t>Anorg</w:t>
      </w:r>
      <w:proofErr w:type="spellEnd"/>
      <w:r w:rsidRPr="00AC2A9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C2A97">
        <w:rPr>
          <w:rFonts w:ascii="Times New Roman" w:hAnsi="Times New Roman"/>
          <w:sz w:val="24"/>
          <w:szCs w:val="24"/>
        </w:rPr>
        <w:t>Allg</w:t>
      </w:r>
      <w:proofErr w:type="spellEnd"/>
      <w:r w:rsidRPr="00AC2A97">
        <w:rPr>
          <w:rFonts w:ascii="Times New Roman" w:hAnsi="Times New Roman"/>
          <w:sz w:val="24"/>
          <w:szCs w:val="24"/>
        </w:rPr>
        <w:t>. Chem. 2018, 644, 172–179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C2A97" w:rsidRPr="00AC2A97" w:rsidRDefault="00AC2A97" w:rsidP="00AC2A97">
      <w:pPr>
        <w:pStyle w:val="ListParagraph"/>
        <w:rPr>
          <w:rFonts w:ascii="Times New Roman" w:hAnsi="Times New Roman"/>
          <w:sz w:val="24"/>
          <w:szCs w:val="24"/>
        </w:rPr>
      </w:pPr>
    </w:p>
    <w:p w:rsidR="00AC2A97" w:rsidRPr="00AC2A97" w:rsidRDefault="00AC2A97" w:rsidP="00AC2A9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C2A97">
        <w:rPr>
          <w:rFonts w:ascii="Times New Roman" w:hAnsi="Times New Roman"/>
          <w:sz w:val="24"/>
          <w:szCs w:val="24"/>
        </w:rPr>
        <w:t xml:space="preserve">Muhammad Iqbal, </w:t>
      </w:r>
      <w:proofErr w:type="spellStart"/>
      <w:r w:rsidRPr="00AC2A97">
        <w:rPr>
          <w:rFonts w:ascii="Times New Roman" w:hAnsi="Times New Roman"/>
          <w:sz w:val="24"/>
          <w:szCs w:val="24"/>
        </w:rPr>
        <w:t>Sqib</w:t>
      </w:r>
      <w:proofErr w:type="spellEnd"/>
      <w:r w:rsidRPr="00AC2A97">
        <w:rPr>
          <w:rFonts w:ascii="Times New Roman" w:hAnsi="Times New Roman"/>
          <w:sz w:val="24"/>
          <w:szCs w:val="24"/>
        </w:rPr>
        <w:t xml:space="preserve"> Ali, Muhammad Nawaz Tahir, E</w:t>
      </w:r>
      <w:r w:rsidRPr="00AC2A97">
        <w:rPr>
          <w:rFonts w:ascii="Cambria Math" w:hAnsi="Cambria Math" w:cs="Cambria Math"/>
          <w:sz w:val="24"/>
          <w:szCs w:val="24"/>
        </w:rPr>
        <w:t>ﬀ</w:t>
      </w:r>
      <w:r w:rsidRPr="00AC2A97">
        <w:rPr>
          <w:rFonts w:ascii="Times New Roman" w:hAnsi="Times New Roman"/>
          <w:sz w:val="24"/>
          <w:szCs w:val="24"/>
        </w:rPr>
        <w:t>ect of Fluorinated Ligand on Structural, Electronic and DNA-binding Properties of Copper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A97">
        <w:rPr>
          <w:rFonts w:ascii="Times New Roman" w:hAnsi="Times New Roman"/>
          <w:sz w:val="24"/>
          <w:szCs w:val="24"/>
        </w:rPr>
        <w:t>Paddlewheel Complex: Synthesis, Structure and Properties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2A97">
        <w:rPr>
          <w:rFonts w:ascii="Times New Roman" w:hAnsi="Times New Roman"/>
          <w:sz w:val="24"/>
          <w:szCs w:val="24"/>
        </w:rPr>
        <w:t>Acta</w:t>
      </w:r>
      <w:proofErr w:type="spellEnd"/>
      <w:r w:rsidRPr="00AC2A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A97">
        <w:rPr>
          <w:rFonts w:ascii="Times New Roman" w:hAnsi="Times New Roman"/>
          <w:sz w:val="24"/>
          <w:szCs w:val="24"/>
        </w:rPr>
        <w:t>Chim</w:t>
      </w:r>
      <w:proofErr w:type="spellEnd"/>
      <w:r w:rsidRPr="00AC2A9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C2A97">
        <w:rPr>
          <w:rFonts w:ascii="Times New Roman" w:hAnsi="Times New Roman"/>
          <w:sz w:val="24"/>
          <w:szCs w:val="24"/>
        </w:rPr>
        <w:t>Slov</w:t>
      </w:r>
      <w:proofErr w:type="spellEnd"/>
      <w:r w:rsidRPr="00AC2A97">
        <w:rPr>
          <w:rFonts w:ascii="Times New Roman" w:hAnsi="Times New Roman"/>
          <w:sz w:val="24"/>
          <w:szCs w:val="24"/>
        </w:rPr>
        <w:t>. 2018, 65, 131–137</w:t>
      </w:r>
    </w:p>
    <w:p w:rsidR="00AC2A97" w:rsidRPr="00AC2A97" w:rsidRDefault="00AC2A97" w:rsidP="00AC2A9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177" w:rsidRDefault="00855177" w:rsidP="00E057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177">
        <w:rPr>
          <w:rFonts w:ascii="Times New Roman" w:hAnsi="Times New Roman"/>
          <w:sz w:val="24"/>
          <w:szCs w:val="24"/>
        </w:rPr>
        <w:t xml:space="preserve">Muhammad Iqbal, </w:t>
      </w:r>
      <w:proofErr w:type="spellStart"/>
      <w:r w:rsidRPr="00855177">
        <w:rPr>
          <w:rFonts w:ascii="Times New Roman" w:hAnsi="Times New Roman"/>
          <w:sz w:val="24"/>
          <w:szCs w:val="24"/>
        </w:rPr>
        <w:t>Saqi</w:t>
      </w:r>
      <w:r>
        <w:rPr>
          <w:rFonts w:ascii="Times New Roman" w:hAnsi="Times New Roman"/>
          <w:sz w:val="24"/>
          <w:szCs w:val="24"/>
        </w:rPr>
        <w:t>b</w:t>
      </w:r>
      <w:proofErr w:type="spellEnd"/>
      <w:r>
        <w:rPr>
          <w:rFonts w:ascii="Times New Roman" w:hAnsi="Times New Roman"/>
          <w:sz w:val="24"/>
          <w:szCs w:val="24"/>
        </w:rPr>
        <w:t xml:space="preserve"> Ali, </w:t>
      </w:r>
      <w:proofErr w:type="spellStart"/>
      <w:r>
        <w:rPr>
          <w:rFonts w:ascii="Times New Roman" w:hAnsi="Times New Roman"/>
          <w:sz w:val="24"/>
          <w:szCs w:val="24"/>
        </w:rPr>
        <w:t>saira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Shahzadi</w:t>
      </w:r>
      <w:proofErr w:type="spellEnd"/>
      <w:r>
        <w:rPr>
          <w:rFonts w:ascii="Times New Roman" w:hAnsi="Times New Roman"/>
          <w:sz w:val="24"/>
          <w:szCs w:val="24"/>
        </w:rPr>
        <w:t xml:space="preserve">, Muhammad N. Tahir, </w:t>
      </w:r>
      <w:proofErr w:type="spellStart"/>
      <w:r>
        <w:rPr>
          <w:rFonts w:ascii="Times New Roman" w:hAnsi="Times New Roman"/>
          <w:sz w:val="24"/>
          <w:szCs w:val="24"/>
        </w:rPr>
        <w:t>Hammad</w:t>
      </w:r>
      <w:proofErr w:type="spellEnd"/>
      <w:r>
        <w:rPr>
          <w:rFonts w:ascii="Times New Roman" w:hAnsi="Times New Roman"/>
          <w:sz w:val="24"/>
          <w:szCs w:val="24"/>
        </w:rPr>
        <w:t xml:space="preserve"> Ismail,</w:t>
      </w:r>
      <w:r w:rsidRPr="00855177">
        <w:rPr>
          <w:rFonts w:ascii="Times New Roman" w:hAnsi="Times New Roman"/>
          <w:sz w:val="24"/>
          <w:szCs w:val="24"/>
        </w:rPr>
        <w:t xml:space="preserve"> Octahedral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5177">
        <w:rPr>
          <w:rFonts w:ascii="Times New Roman" w:hAnsi="Times New Roman"/>
          <w:sz w:val="24"/>
          <w:szCs w:val="24"/>
        </w:rPr>
        <w:t>copper(II) carboxylate complex: synthesis, structural description, DNA-binding and anti-bacterial studies, Journal of Coordination Chemistry, 2018, 71:7, 991-1002, DOI: 10.1080/00958972.2018.1456655</w:t>
      </w:r>
      <w:r>
        <w:rPr>
          <w:rFonts w:ascii="Times New Roman" w:hAnsi="Times New Roman"/>
          <w:sz w:val="24"/>
          <w:szCs w:val="24"/>
        </w:rPr>
        <w:t>.</w:t>
      </w:r>
    </w:p>
    <w:p w:rsidR="00855177" w:rsidRPr="00855177" w:rsidRDefault="00855177" w:rsidP="00855177">
      <w:pPr>
        <w:pStyle w:val="ListParagraph"/>
        <w:rPr>
          <w:rFonts w:ascii="Times New Roman" w:hAnsi="Times New Roman"/>
          <w:sz w:val="24"/>
          <w:szCs w:val="24"/>
        </w:rPr>
      </w:pPr>
    </w:p>
    <w:p w:rsidR="009D03AB" w:rsidRDefault="009D03AB" w:rsidP="009D03A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06CA">
        <w:rPr>
          <w:rFonts w:ascii="Times New Roman" w:hAnsi="Times New Roman"/>
          <w:sz w:val="24"/>
          <w:szCs w:val="24"/>
        </w:rPr>
        <w:t>Hussain</w:t>
      </w:r>
      <w:proofErr w:type="spellEnd"/>
      <w:r w:rsidRPr="00CD0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6CA">
        <w:rPr>
          <w:rFonts w:ascii="Times New Roman" w:hAnsi="Times New Roman"/>
          <w:sz w:val="24"/>
          <w:szCs w:val="24"/>
        </w:rPr>
        <w:t>Gulab</w:t>
      </w:r>
      <w:proofErr w:type="spellEnd"/>
      <w:r w:rsidRPr="00CD06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06CA">
        <w:rPr>
          <w:rFonts w:ascii="Times New Roman" w:hAnsi="Times New Roman"/>
          <w:sz w:val="24"/>
          <w:szCs w:val="24"/>
        </w:rPr>
        <w:t>Zarbad</w:t>
      </w:r>
      <w:proofErr w:type="spellEnd"/>
      <w:r w:rsidRPr="00CD06CA">
        <w:rPr>
          <w:rFonts w:ascii="Times New Roman" w:hAnsi="Times New Roman"/>
          <w:sz w:val="24"/>
          <w:szCs w:val="24"/>
        </w:rPr>
        <w:t xml:space="preserve"> Shah, </w:t>
      </w:r>
      <w:proofErr w:type="spellStart"/>
      <w:r w:rsidRPr="00CD06CA">
        <w:rPr>
          <w:rFonts w:ascii="Times New Roman" w:hAnsi="Times New Roman"/>
          <w:sz w:val="24"/>
          <w:szCs w:val="24"/>
        </w:rPr>
        <w:t>Mazhar</w:t>
      </w:r>
      <w:proofErr w:type="spellEnd"/>
      <w:r w:rsidRPr="00CD0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6CA">
        <w:rPr>
          <w:rFonts w:ascii="Times New Roman" w:hAnsi="Times New Roman"/>
          <w:sz w:val="24"/>
          <w:szCs w:val="24"/>
        </w:rPr>
        <w:t>Mahmood</w:t>
      </w:r>
      <w:proofErr w:type="spellEnd"/>
      <w:r w:rsidRPr="00CD06CA">
        <w:rPr>
          <w:rFonts w:ascii="Times New Roman" w:hAnsi="Times New Roman"/>
          <w:sz w:val="24"/>
          <w:szCs w:val="24"/>
        </w:rPr>
        <w:t xml:space="preserve">, Syed </w:t>
      </w:r>
      <w:proofErr w:type="spellStart"/>
      <w:r w:rsidRPr="00CD06CA">
        <w:rPr>
          <w:rFonts w:ascii="Times New Roman" w:hAnsi="Times New Roman"/>
          <w:sz w:val="24"/>
          <w:szCs w:val="24"/>
        </w:rPr>
        <w:t>Raza</w:t>
      </w:r>
      <w:proofErr w:type="spellEnd"/>
      <w:r w:rsidRPr="00CD06CA">
        <w:rPr>
          <w:rFonts w:ascii="Times New Roman" w:hAnsi="Times New Roman"/>
          <w:sz w:val="24"/>
          <w:szCs w:val="24"/>
        </w:rPr>
        <w:t xml:space="preserve"> Shah, </w:t>
      </w:r>
      <w:proofErr w:type="spellStart"/>
      <w:r w:rsidRPr="00CD06CA">
        <w:rPr>
          <w:rFonts w:ascii="Times New Roman" w:hAnsi="Times New Roman"/>
          <w:sz w:val="24"/>
          <w:szCs w:val="24"/>
        </w:rPr>
        <w:t>Sajid</w:t>
      </w:r>
      <w:proofErr w:type="spellEnd"/>
      <w:r w:rsidRPr="00CD06CA">
        <w:rPr>
          <w:rFonts w:ascii="Times New Roman" w:hAnsi="Times New Roman"/>
          <w:sz w:val="24"/>
          <w:szCs w:val="24"/>
        </w:rPr>
        <w:t xml:space="preserve"> Ali, Muhammad Iqbal, Muhammad </w:t>
      </w:r>
      <w:proofErr w:type="spellStart"/>
      <w:r w:rsidRPr="00CD06CA">
        <w:rPr>
          <w:rFonts w:ascii="Times New Roman" w:hAnsi="Times New Roman"/>
          <w:sz w:val="24"/>
          <w:szCs w:val="24"/>
        </w:rPr>
        <w:t>Naeem</w:t>
      </w:r>
      <w:proofErr w:type="spellEnd"/>
      <w:r w:rsidRPr="00CD06CA">
        <w:rPr>
          <w:rFonts w:ascii="Times New Roman" w:hAnsi="Times New Roman"/>
          <w:sz w:val="24"/>
          <w:szCs w:val="24"/>
        </w:rPr>
        <w:t xml:space="preserve"> Khan, Ulrich </w:t>
      </w:r>
      <w:proofErr w:type="spellStart"/>
      <w:r w:rsidRPr="00CD06CA">
        <w:rPr>
          <w:rFonts w:ascii="Times New Roman" w:hAnsi="Times New Roman"/>
          <w:sz w:val="24"/>
          <w:szCs w:val="24"/>
        </w:rPr>
        <w:t>Florke</w:t>
      </w:r>
      <w:proofErr w:type="spellEnd"/>
      <w:r w:rsidRPr="00CD06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06CA">
        <w:rPr>
          <w:rFonts w:ascii="Times New Roman" w:hAnsi="Times New Roman"/>
          <w:sz w:val="24"/>
          <w:szCs w:val="24"/>
        </w:rPr>
        <w:t>Shahid</w:t>
      </w:r>
      <w:proofErr w:type="spellEnd"/>
      <w:r w:rsidRPr="00CD06CA">
        <w:rPr>
          <w:rFonts w:ascii="Times New Roman" w:hAnsi="Times New Roman"/>
          <w:sz w:val="24"/>
          <w:szCs w:val="24"/>
        </w:rPr>
        <w:t xml:space="preserve"> Ali Khan, Synthesis, characterization and antibacterial activity of a new calcium complex using sodium 2-mercaptobenzothiazole and 1,10-phenanthroline</w:t>
      </w:r>
      <w:r w:rsidRPr="00AC2A97">
        <w:rPr>
          <w:rFonts w:ascii="Times New Roman" w:hAnsi="Times New Roman"/>
          <w:sz w:val="24"/>
          <w:szCs w:val="24"/>
        </w:rPr>
        <w:t xml:space="preserve"> as ligands, Journal of Molecular Structure, 1154 (2018) 140-144</w:t>
      </w:r>
    </w:p>
    <w:p w:rsidR="009D03AB" w:rsidRPr="009D03AB" w:rsidRDefault="009D03AB" w:rsidP="009D03AB">
      <w:pPr>
        <w:pStyle w:val="ListParagraph"/>
        <w:rPr>
          <w:rFonts w:ascii="Times New Roman" w:hAnsi="Times New Roman"/>
          <w:sz w:val="24"/>
          <w:szCs w:val="24"/>
        </w:rPr>
      </w:pPr>
    </w:p>
    <w:p w:rsidR="00855177" w:rsidRDefault="00855177" w:rsidP="008551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5177">
        <w:rPr>
          <w:rFonts w:ascii="Times New Roman" w:hAnsi="Times New Roman"/>
          <w:sz w:val="24"/>
          <w:szCs w:val="24"/>
        </w:rPr>
        <w:t>Afifa</w:t>
      </w:r>
      <w:proofErr w:type="spellEnd"/>
      <w:r w:rsidRPr="00855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177">
        <w:rPr>
          <w:rFonts w:ascii="Times New Roman" w:hAnsi="Times New Roman"/>
          <w:sz w:val="24"/>
          <w:szCs w:val="24"/>
        </w:rPr>
        <w:t>Mushtaq</w:t>
      </w:r>
      <w:proofErr w:type="spellEnd"/>
      <w:r w:rsidRPr="008551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5177">
        <w:rPr>
          <w:rFonts w:ascii="Times New Roman" w:hAnsi="Times New Roman"/>
          <w:sz w:val="24"/>
          <w:szCs w:val="24"/>
        </w:rPr>
        <w:t>Saqib</w:t>
      </w:r>
      <w:proofErr w:type="spellEnd"/>
      <w:r w:rsidRPr="00855177">
        <w:rPr>
          <w:rFonts w:ascii="Times New Roman" w:hAnsi="Times New Roman"/>
          <w:sz w:val="24"/>
          <w:szCs w:val="24"/>
        </w:rPr>
        <w:t xml:space="preserve"> Ali, Muhammad Iqbal, Muhammad Nawaz Tahir, </w:t>
      </w:r>
      <w:proofErr w:type="spellStart"/>
      <w:r w:rsidRPr="00855177">
        <w:rPr>
          <w:rFonts w:ascii="Times New Roman" w:hAnsi="Times New Roman"/>
          <w:sz w:val="24"/>
          <w:szCs w:val="24"/>
        </w:rPr>
        <w:t>Hammad</w:t>
      </w:r>
      <w:proofErr w:type="spellEnd"/>
      <w:r w:rsidRPr="00855177">
        <w:rPr>
          <w:rFonts w:ascii="Times New Roman" w:hAnsi="Times New Roman"/>
          <w:sz w:val="24"/>
          <w:szCs w:val="24"/>
        </w:rPr>
        <w:t xml:space="preserve"> Ismail, </w:t>
      </w:r>
      <w:proofErr w:type="spellStart"/>
      <w:r w:rsidRPr="00855177">
        <w:rPr>
          <w:rFonts w:ascii="Times New Roman" w:hAnsi="Times New Roman"/>
          <w:sz w:val="24"/>
          <w:szCs w:val="24"/>
        </w:rPr>
        <w:t>Supramolecular</w:t>
      </w:r>
      <w:proofErr w:type="spellEnd"/>
      <w:r w:rsidRPr="00855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177">
        <w:rPr>
          <w:rFonts w:ascii="Times New Roman" w:hAnsi="Times New Roman"/>
          <w:sz w:val="24"/>
          <w:szCs w:val="24"/>
        </w:rPr>
        <w:t>Heteroleptic</w:t>
      </w:r>
      <w:proofErr w:type="spellEnd"/>
      <w:r w:rsidRPr="00855177">
        <w:rPr>
          <w:rFonts w:ascii="Times New Roman" w:hAnsi="Times New Roman"/>
          <w:sz w:val="24"/>
          <w:szCs w:val="24"/>
        </w:rPr>
        <w:t xml:space="preserve"> Copper(II) Carboxylates: Synthesis, Spectral Characterization, Crystal Structures, Russian Journal of Coordination Chemistry, 2018, Vol. 44, No. 3, pp. 187–197.</w:t>
      </w:r>
    </w:p>
    <w:p w:rsidR="00064971" w:rsidRDefault="00064971" w:rsidP="00560C3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560C33" w:rsidRPr="007A3DC3" w:rsidRDefault="000A057B" w:rsidP="00560C33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7A3DC3">
        <w:rPr>
          <w:rFonts w:ascii="Times New Roman" w:hAnsi="Times New Roman"/>
          <w:b/>
          <w:sz w:val="24"/>
          <w:szCs w:val="24"/>
        </w:rPr>
        <w:t>2017</w:t>
      </w:r>
    </w:p>
    <w:p w:rsidR="00560C33" w:rsidRPr="0077404E" w:rsidRDefault="00560C33" w:rsidP="00560C33">
      <w:pPr>
        <w:pStyle w:val="ListParagraph"/>
        <w:rPr>
          <w:rFonts w:ascii="Times New Roman" w:hAnsi="Times New Roman"/>
          <w:sz w:val="24"/>
          <w:szCs w:val="24"/>
        </w:rPr>
      </w:pPr>
    </w:p>
    <w:p w:rsidR="00560C33" w:rsidRPr="0077404E" w:rsidRDefault="0077404E" w:rsidP="00560C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04E">
        <w:rPr>
          <w:rFonts w:ascii="Times New Roman" w:hAnsi="Times New Roman"/>
          <w:sz w:val="24"/>
          <w:szCs w:val="24"/>
        </w:rPr>
        <w:t xml:space="preserve">Muhammad Iqbal, </w:t>
      </w:r>
      <w:proofErr w:type="spellStart"/>
      <w:r w:rsidRPr="0077404E">
        <w:rPr>
          <w:rFonts w:ascii="Times New Roman" w:hAnsi="Times New Roman"/>
          <w:sz w:val="24"/>
          <w:szCs w:val="24"/>
        </w:rPr>
        <w:t>Saqib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 Ali, Ali </w:t>
      </w:r>
      <w:proofErr w:type="spellStart"/>
      <w:r w:rsidRPr="0077404E">
        <w:rPr>
          <w:rFonts w:ascii="Times New Roman" w:hAnsi="Times New Roman"/>
          <w:sz w:val="24"/>
          <w:szCs w:val="24"/>
        </w:rPr>
        <w:t>Haider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, Nasir Khalid, </w:t>
      </w:r>
      <w:r w:rsidR="00560C33" w:rsidRPr="0077404E">
        <w:rPr>
          <w:rFonts w:ascii="Times New Roman" w:hAnsi="Times New Roman"/>
          <w:sz w:val="24"/>
          <w:szCs w:val="24"/>
        </w:rPr>
        <w:t>Structural Diversity, Electrochemical, and DNA-Binding Properties of Copper(II) Carboxylates</w:t>
      </w:r>
      <w:r w:rsidRPr="0077404E">
        <w:rPr>
          <w:rFonts w:ascii="Times New Roman" w:hAnsi="Times New Roman"/>
          <w:sz w:val="24"/>
          <w:szCs w:val="24"/>
        </w:rPr>
        <w:t>,</w:t>
      </w:r>
      <w:r w:rsidR="00560C33" w:rsidRPr="0077404E">
        <w:rPr>
          <w:rFonts w:ascii="Times New Roman" w:hAnsi="Times New Roman"/>
          <w:sz w:val="24"/>
          <w:szCs w:val="24"/>
        </w:rPr>
        <w:t xml:space="preserve"> Iran J </w:t>
      </w:r>
      <w:proofErr w:type="spellStart"/>
      <w:r w:rsidR="00560C33" w:rsidRPr="0077404E">
        <w:rPr>
          <w:rFonts w:ascii="Times New Roman" w:hAnsi="Times New Roman"/>
          <w:sz w:val="24"/>
          <w:szCs w:val="24"/>
        </w:rPr>
        <w:t>Sci</w:t>
      </w:r>
      <w:proofErr w:type="spellEnd"/>
      <w:r w:rsidR="00560C33" w:rsidRPr="00774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C33" w:rsidRPr="0077404E">
        <w:rPr>
          <w:rFonts w:ascii="Times New Roman" w:hAnsi="Times New Roman"/>
          <w:sz w:val="24"/>
          <w:szCs w:val="24"/>
        </w:rPr>
        <w:t>Technol</w:t>
      </w:r>
      <w:proofErr w:type="spellEnd"/>
      <w:r w:rsidR="00560C33" w:rsidRPr="0077404E">
        <w:rPr>
          <w:rFonts w:ascii="Times New Roman" w:hAnsi="Times New Roman"/>
          <w:sz w:val="24"/>
          <w:szCs w:val="24"/>
        </w:rPr>
        <w:t xml:space="preserve"> Trans Sci. DOI 10.1007/s40995-016-0141-5.</w:t>
      </w:r>
    </w:p>
    <w:p w:rsidR="00560C33" w:rsidRPr="0077404E" w:rsidRDefault="00560C33" w:rsidP="00560C33">
      <w:pPr>
        <w:pStyle w:val="ListParagraph"/>
        <w:rPr>
          <w:rFonts w:ascii="Times New Roman" w:hAnsi="Times New Roman"/>
          <w:sz w:val="24"/>
          <w:szCs w:val="24"/>
        </w:rPr>
      </w:pPr>
    </w:p>
    <w:p w:rsidR="00560C33" w:rsidRPr="0077404E" w:rsidRDefault="0077404E" w:rsidP="00560C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04E">
        <w:rPr>
          <w:rFonts w:ascii="Times New Roman" w:hAnsi="Times New Roman"/>
          <w:sz w:val="24"/>
          <w:szCs w:val="24"/>
        </w:rPr>
        <w:t xml:space="preserve">Muhammad Iqbal, </w:t>
      </w:r>
      <w:proofErr w:type="spellStart"/>
      <w:r w:rsidRPr="0077404E">
        <w:rPr>
          <w:rFonts w:ascii="Times New Roman" w:hAnsi="Times New Roman"/>
          <w:sz w:val="24"/>
          <w:szCs w:val="24"/>
        </w:rPr>
        <w:t>Saqib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 Ali, Muhamma</w:t>
      </w:r>
      <w:r w:rsidR="007A3DC3">
        <w:rPr>
          <w:rFonts w:ascii="Times New Roman" w:hAnsi="Times New Roman"/>
          <w:sz w:val="24"/>
          <w:szCs w:val="24"/>
        </w:rPr>
        <w:t xml:space="preserve">d Nawaz Tahir, </w:t>
      </w:r>
      <w:proofErr w:type="spellStart"/>
      <w:r w:rsidR="007A3DC3">
        <w:rPr>
          <w:rFonts w:ascii="Times New Roman" w:hAnsi="Times New Roman"/>
          <w:sz w:val="24"/>
          <w:szCs w:val="24"/>
        </w:rPr>
        <w:t>Naseer</w:t>
      </w:r>
      <w:proofErr w:type="spellEnd"/>
      <w:r w:rsidR="007A3DC3">
        <w:rPr>
          <w:rFonts w:ascii="Times New Roman" w:hAnsi="Times New Roman"/>
          <w:sz w:val="24"/>
          <w:szCs w:val="24"/>
        </w:rPr>
        <w:t xml:space="preserve"> Ali Shah, </w:t>
      </w:r>
      <w:proofErr w:type="spellStart"/>
      <w:r w:rsidR="00560C33" w:rsidRPr="0077404E">
        <w:rPr>
          <w:rFonts w:ascii="Times New Roman" w:hAnsi="Times New Roman"/>
          <w:sz w:val="24"/>
          <w:szCs w:val="24"/>
        </w:rPr>
        <w:t>Dihydroxo</w:t>
      </w:r>
      <w:proofErr w:type="spellEnd"/>
      <w:r w:rsidR="00560C33" w:rsidRPr="0077404E">
        <w:rPr>
          <w:rFonts w:ascii="Times New Roman" w:hAnsi="Times New Roman"/>
          <w:sz w:val="24"/>
          <w:szCs w:val="24"/>
        </w:rPr>
        <w:t xml:space="preserve">-bridged dimeric Cu(II) system containing sandwiched non-coordinating </w:t>
      </w:r>
      <w:proofErr w:type="spellStart"/>
      <w:r w:rsidR="00560C33" w:rsidRPr="0077404E">
        <w:rPr>
          <w:rFonts w:ascii="Times New Roman" w:hAnsi="Times New Roman"/>
          <w:sz w:val="24"/>
          <w:szCs w:val="24"/>
        </w:rPr>
        <w:t>phenylacetate</w:t>
      </w:r>
      <w:proofErr w:type="spellEnd"/>
      <w:r w:rsidR="00560C33" w:rsidRPr="0077404E">
        <w:rPr>
          <w:rFonts w:ascii="Times New Roman" w:hAnsi="Times New Roman"/>
          <w:sz w:val="24"/>
          <w:szCs w:val="24"/>
        </w:rPr>
        <w:t xml:space="preserve"> anion: Crystal structure, spectroscopic, anti-bacterial, anti-fungal and DNA-binding studies of [(</w:t>
      </w:r>
      <w:proofErr w:type="spellStart"/>
      <w:r w:rsidR="00560C33" w:rsidRPr="0077404E">
        <w:rPr>
          <w:rFonts w:ascii="Times New Roman" w:hAnsi="Times New Roman"/>
          <w:sz w:val="24"/>
          <w:szCs w:val="24"/>
        </w:rPr>
        <w:t>phen</w:t>
      </w:r>
      <w:proofErr w:type="spellEnd"/>
      <w:r w:rsidR="00560C33" w:rsidRPr="0077404E">
        <w:rPr>
          <w:rFonts w:ascii="Times New Roman" w:hAnsi="Times New Roman"/>
          <w:sz w:val="24"/>
          <w:szCs w:val="24"/>
        </w:rPr>
        <w:t>)(H2O)Cu(OH)2Cu(H2O)(</w:t>
      </w:r>
      <w:proofErr w:type="spellStart"/>
      <w:r w:rsidR="00560C33" w:rsidRPr="0077404E">
        <w:rPr>
          <w:rFonts w:ascii="Times New Roman" w:hAnsi="Times New Roman"/>
          <w:sz w:val="24"/>
          <w:szCs w:val="24"/>
        </w:rPr>
        <w:t>phen</w:t>
      </w:r>
      <w:proofErr w:type="spellEnd"/>
      <w:r w:rsidR="00560C33" w:rsidRPr="0077404E">
        <w:rPr>
          <w:rFonts w:ascii="Times New Roman" w:hAnsi="Times New Roman"/>
          <w:sz w:val="24"/>
          <w:szCs w:val="24"/>
        </w:rPr>
        <w:t xml:space="preserve">)]2L.6H2O: (HL = </w:t>
      </w:r>
      <w:proofErr w:type="spellStart"/>
      <w:r w:rsidR="00560C33" w:rsidRPr="0077404E">
        <w:rPr>
          <w:rFonts w:ascii="Times New Roman" w:hAnsi="Times New Roman"/>
          <w:sz w:val="24"/>
          <w:szCs w:val="24"/>
        </w:rPr>
        <w:t>phenylacetic</w:t>
      </w:r>
      <w:proofErr w:type="spellEnd"/>
      <w:r w:rsidR="00560C33" w:rsidRPr="0077404E">
        <w:rPr>
          <w:rFonts w:ascii="Times New Roman" w:hAnsi="Times New Roman"/>
          <w:sz w:val="24"/>
          <w:szCs w:val="24"/>
        </w:rPr>
        <w:t xml:space="preserve"> acid; </w:t>
      </w:r>
      <w:proofErr w:type="spellStart"/>
      <w:r w:rsidR="00560C33" w:rsidRPr="0077404E">
        <w:rPr>
          <w:rFonts w:ascii="Times New Roman" w:hAnsi="Times New Roman"/>
          <w:sz w:val="24"/>
          <w:szCs w:val="24"/>
        </w:rPr>
        <w:t>phen</w:t>
      </w:r>
      <w:proofErr w:type="spellEnd"/>
      <w:r w:rsidR="00560C33" w:rsidRPr="0077404E">
        <w:rPr>
          <w:rFonts w:ascii="Times New Roman" w:hAnsi="Times New Roman"/>
          <w:sz w:val="24"/>
          <w:szCs w:val="24"/>
        </w:rPr>
        <w:t xml:space="preserve"> = 1,10-phenanthroline), Journal of Molecular Structure, 1143 (2017) 23-30.</w:t>
      </w:r>
    </w:p>
    <w:p w:rsidR="00560C33" w:rsidRPr="0077404E" w:rsidRDefault="00560C33" w:rsidP="00560C33">
      <w:pPr>
        <w:pStyle w:val="ListParagraph"/>
        <w:rPr>
          <w:rFonts w:ascii="Times New Roman" w:hAnsi="Times New Roman"/>
          <w:sz w:val="24"/>
          <w:szCs w:val="24"/>
        </w:rPr>
      </w:pPr>
    </w:p>
    <w:p w:rsidR="00560C33" w:rsidRPr="0077404E" w:rsidRDefault="0077404E" w:rsidP="00560C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04E">
        <w:rPr>
          <w:rFonts w:ascii="Times New Roman" w:hAnsi="Times New Roman"/>
          <w:sz w:val="24"/>
          <w:szCs w:val="24"/>
        </w:rPr>
        <w:lastRenderedPageBreak/>
        <w:t xml:space="preserve">Muhammad Iqbal, </w:t>
      </w:r>
      <w:proofErr w:type="spellStart"/>
      <w:r w:rsidRPr="0077404E">
        <w:rPr>
          <w:rFonts w:ascii="Times New Roman" w:hAnsi="Times New Roman"/>
          <w:sz w:val="24"/>
          <w:szCs w:val="24"/>
        </w:rPr>
        <w:t>Saqib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 Ali, Ali </w:t>
      </w:r>
      <w:proofErr w:type="spellStart"/>
      <w:r w:rsidRPr="0077404E">
        <w:rPr>
          <w:rFonts w:ascii="Times New Roman" w:hAnsi="Times New Roman"/>
          <w:sz w:val="24"/>
          <w:szCs w:val="24"/>
        </w:rPr>
        <w:t>Haider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, Nasir Khalid, </w:t>
      </w:r>
      <w:r w:rsidR="00560C33" w:rsidRPr="0077404E">
        <w:rPr>
          <w:rFonts w:ascii="Times New Roman" w:hAnsi="Times New Roman"/>
          <w:sz w:val="24"/>
          <w:szCs w:val="24"/>
        </w:rPr>
        <w:t>Therapeutic properties of organotin complexes with reference to their structural and environmental features</w:t>
      </w:r>
      <w:r w:rsidRPr="0077404E">
        <w:rPr>
          <w:rFonts w:ascii="Times New Roman" w:hAnsi="Times New Roman"/>
          <w:sz w:val="24"/>
          <w:szCs w:val="24"/>
        </w:rPr>
        <w:t>,</w:t>
      </w:r>
      <w:r w:rsidR="00560C33" w:rsidRPr="0077404E">
        <w:rPr>
          <w:rFonts w:ascii="Times New Roman" w:hAnsi="Times New Roman"/>
          <w:sz w:val="24"/>
          <w:szCs w:val="24"/>
        </w:rPr>
        <w:t xml:space="preserve"> Reviews in Inorganic Chemistry, </w:t>
      </w:r>
      <w:r w:rsidR="00995913">
        <w:rPr>
          <w:rFonts w:ascii="Times New Roman" w:hAnsi="Times New Roman"/>
          <w:sz w:val="24"/>
          <w:szCs w:val="24"/>
        </w:rPr>
        <w:t xml:space="preserve">37 (2) </w:t>
      </w:r>
      <w:r w:rsidR="00560C33" w:rsidRPr="0077404E">
        <w:rPr>
          <w:rFonts w:ascii="Times New Roman" w:hAnsi="Times New Roman"/>
          <w:sz w:val="24"/>
          <w:szCs w:val="24"/>
        </w:rPr>
        <w:t>2017,</w:t>
      </w:r>
      <w:r w:rsidR="00995913">
        <w:rPr>
          <w:rFonts w:ascii="Times New Roman" w:hAnsi="Times New Roman"/>
          <w:sz w:val="24"/>
          <w:szCs w:val="24"/>
        </w:rPr>
        <w:t xml:space="preserve"> 51-70.</w:t>
      </w:r>
      <w:r w:rsidR="00560C33" w:rsidRPr="0077404E">
        <w:rPr>
          <w:rFonts w:ascii="Times New Roman" w:hAnsi="Times New Roman"/>
          <w:sz w:val="24"/>
          <w:szCs w:val="24"/>
        </w:rPr>
        <w:t xml:space="preserve"> DOI: 10.1515/revic-2016-0005.</w:t>
      </w:r>
    </w:p>
    <w:p w:rsidR="00560C33" w:rsidRPr="0077404E" w:rsidRDefault="00560C33" w:rsidP="00560C33">
      <w:pPr>
        <w:pStyle w:val="ListParagraph"/>
        <w:rPr>
          <w:rFonts w:ascii="Times New Roman" w:hAnsi="Times New Roman"/>
          <w:sz w:val="24"/>
          <w:szCs w:val="24"/>
        </w:rPr>
      </w:pPr>
    </w:p>
    <w:p w:rsidR="00560C33" w:rsidRPr="0077404E" w:rsidRDefault="0077404E" w:rsidP="00560C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404E">
        <w:rPr>
          <w:rFonts w:ascii="Times New Roman" w:hAnsi="Times New Roman"/>
          <w:sz w:val="24"/>
          <w:szCs w:val="24"/>
        </w:rPr>
        <w:t>Afifa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404E">
        <w:rPr>
          <w:rFonts w:ascii="Times New Roman" w:hAnsi="Times New Roman"/>
          <w:sz w:val="24"/>
          <w:szCs w:val="24"/>
        </w:rPr>
        <w:t>Mushtaq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404E">
        <w:rPr>
          <w:rFonts w:ascii="Times New Roman" w:hAnsi="Times New Roman"/>
          <w:sz w:val="24"/>
          <w:szCs w:val="24"/>
        </w:rPr>
        <w:t>Saqib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 Ali, Muhammad N. Tahir, </w:t>
      </w:r>
      <w:proofErr w:type="spellStart"/>
      <w:r w:rsidRPr="0077404E">
        <w:rPr>
          <w:rFonts w:ascii="Times New Roman" w:hAnsi="Times New Roman"/>
          <w:sz w:val="24"/>
          <w:szCs w:val="24"/>
        </w:rPr>
        <w:t>Hammad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 Ismail, </w:t>
      </w:r>
      <w:proofErr w:type="spellStart"/>
      <w:r w:rsidRPr="0077404E">
        <w:rPr>
          <w:rFonts w:ascii="Times New Roman" w:hAnsi="Times New Roman"/>
          <w:sz w:val="24"/>
          <w:szCs w:val="24"/>
        </w:rPr>
        <w:t>Bushra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404E">
        <w:rPr>
          <w:rFonts w:ascii="Times New Roman" w:hAnsi="Times New Roman"/>
          <w:sz w:val="24"/>
          <w:szCs w:val="24"/>
        </w:rPr>
        <w:t>Mirza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, Muhammad </w:t>
      </w:r>
      <w:proofErr w:type="spellStart"/>
      <w:r w:rsidRPr="0077404E">
        <w:rPr>
          <w:rFonts w:ascii="Times New Roman" w:hAnsi="Times New Roman"/>
          <w:sz w:val="24"/>
          <w:szCs w:val="24"/>
        </w:rPr>
        <w:t>Saadiq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, Muhammad A. Haleem, Muhammad Iqbal, </w:t>
      </w:r>
      <w:r w:rsidR="00560C33" w:rsidRPr="0077404E">
        <w:rPr>
          <w:rFonts w:ascii="Times New Roman" w:hAnsi="Times New Roman"/>
          <w:sz w:val="24"/>
          <w:szCs w:val="24"/>
        </w:rPr>
        <w:t xml:space="preserve">New Bioactive </w:t>
      </w:r>
      <w:proofErr w:type="spellStart"/>
      <w:r w:rsidR="00560C33" w:rsidRPr="0077404E">
        <w:rPr>
          <w:rFonts w:ascii="Times New Roman" w:hAnsi="Times New Roman"/>
          <w:sz w:val="24"/>
          <w:szCs w:val="24"/>
        </w:rPr>
        <w:t>Heteroleptic</w:t>
      </w:r>
      <w:proofErr w:type="spellEnd"/>
      <w:r w:rsidR="00560C33" w:rsidRPr="0077404E">
        <w:rPr>
          <w:rFonts w:ascii="Times New Roman" w:hAnsi="Times New Roman"/>
          <w:sz w:val="24"/>
          <w:szCs w:val="24"/>
        </w:rPr>
        <w:t xml:space="preserve"> Copper(II) Carboxylates: Structure, Enzymatic and DNA-Binding Studies, </w:t>
      </w:r>
      <w:proofErr w:type="spellStart"/>
      <w:r w:rsidR="00560C33" w:rsidRPr="0077404E">
        <w:rPr>
          <w:rFonts w:ascii="Times New Roman" w:hAnsi="Times New Roman"/>
          <w:sz w:val="24"/>
          <w:szCs w:val="24"/>
        </w:rPr>
        <w:t>acta</w:t>
      </w:r>
      <w:proofErr w:type="spellEnd"/>
      <w:r w:rsidR="00560C33" w:rsidRPr="00774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C33" w:rsidRPr="0077404E">
        <w:rPr>
          <w:rFonts w:ascii="Times New Roman" w:hAnsi="Times New Roman"/>
          <w:sz w:val="24"/>
          <w:szCs w:val="24"/>
        </w:rPr>
        <w:t>chimica</w:t>
      </w:r>
      <w:proofErr w:type="spellEnd"/>
      <w:r w:rsidR="00560C33" w:rsidRPr="00774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C33" w:rsidRPr="0077404E">
        <w:rPr>
          <w:rFonts w:ascii="Times New Roman" w:hAnsi="Times New Roman"/>
          <w:sz w:val="24"/>
          <w:szCs w:val="24"/>
        </w:rPr>
        <w:t>slovenica</w:t>
      </w:r>
      <w:proofErr w:type="spellEnd"/>
      <w:r w:rsidR="00560C33" w:rsidRPr="0077404E">
        <w:rPr>
          <w:rFonts w:ascii="Times New Roman" w:hAnsi="Times New Roman"/>
          <w:sz w:val="24"/>
          <w:szCs w:val="24"/>
        </w:rPr>
        <w:t>, 2017, 64, 397–408. DOI: 10.17344/acsi.2016.3250</w:t>
      </w:r>
    </w:p>
    <w:p w:rsidR="00560C33" w:rsidRPr="0077404E" w:rsidRDefault="00560C33" w:rsidP="00560C33">
      <w:pPr>
        <w:pStyle w:val="ListParagraph"/>
        <w:rPr>
          <w:rFonts w:ascii="Times New Roman" w:hAnsi="Times New Roman"/>
          <w:sz w:val="24"/>
          <w:szCs w:val="24"/>
        </w:rPr>
      </w:pPr>
    </w:p>
    <w:p w:rsidR="00560C33" w:rsidRPr="0077404E" w:rsidRDefault="0077404E" w:rsidP="00560C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404E">
        <w:rPr>
          <w:rFonts w:ascii="Times New Roman" w:hAnsi="Times New Roman"/>
          <w:sz w:val="24"/>
          <w:szCs w:val="24"/>
        </w:rPr>
        <w:t>Afifa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404E">
        <w:rPr>
          <w:rFonts w:ascii="Times New Roman" w:hAnsi="Times New Roman"/>
          <w:sz w:val="24"/>
          <w:szCs w:val="24"/>
        </w:rPr>
        <w:t>Mushtaq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404E">
        <w:rPr>
          <w:rFonts w:ascii="Times New Roman" w:hAnsi="Times New Roman"/>
          <w:sz w:val="24"/>
          <w:szCs w:val="24"/>
        </w:rPr>
        <w:t>Saqib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 Ali, Muhammad Iqbal, Muhammad Nawaz Tahir, </w:t>
      </w:r>
      <w:proofErr w:type="spellStart"/>
      <w:r w:rsidRPr="0077404E">
        <w:rPr>
          <w:rFonts w:ascii="Times New Roman" w:hAnsi="Times New Roman"/>
          <w:sz w:val="24"/>
          <w:szCs w:val="24"/>
        </w:rPr>
        <w:t>Hammad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 Ismail, </w:t>
      </w:r>
      <w:r w:rsidR="00560C33" w:rsidRPr="0077404E">
        <w:rPr>
          <w:rFonts w:ascii="Times New Roman" w:hAnsi="Times New Roman"/>
          <w:sz w:val="24"/>
          <w:szCs w:val="24"/>
        </w:rPr>
        <w:t xml:space="preserve">Synthesis of a New </w:t>
      </w:r>
      <w:proofErr w:type="spellStart"/>
      <w:r w:rsidR="00560C33" w:rsidRPr="0077404E">
        <w:rPr>
          <w:rFonts w:ascii="Times New Roman" w:hAnsi="Times New Roman"/>
          <w:sz w:val="24"/>
          <w:szCs w:val="24"/>
        </w:rPr>
        <w:t>Heteroleptic</w:t>
      </w:r>
      <w:proofErr w:type="spellEnd"/>
      <w:r w:rsidR="00560C33" w:rsidRPr="0077404E">
        <w:rPr>
          <w:rFonts w:ascii="Times New Roman" w:hAnsi="Times New Roman"/>
          <w:sz w:val="24"/>
          <w:szCs w:val="24"/>
        </w:rPr>
        <w:t xml:space="preserve"> Copper(II) Complex: Structural Elucidation, DNA Binding and In-vitro Alpha Glucos</w:t>
      </w:r>
      <w:r w:rsidRPr="0077404E">
        <w:rPr>
          <w:rFonts w:ascii="Times New Roman" w:hAnsi="Times New Roman"/>
          <w:sz w:val="24"/>
          <w:szCs w:val="24"/>
        </w:rPr>
        <w:t>idase Inhibition Studies</w:t>
      </w:r>
      <w:r w:rsidR="00560C33" w:rsidRPr="0077404E">
        <w:rPr>
          <w:rFonts w:ascii="Times New Roman" w:hAnsi="Times New Roman"/>
          <w:sz w:val="24"/>
          <w:szCs w:val="24"/>
        </w:rPr>
        <w:t>, J. Chem. Soc. Pak., Vol. 39, No. 03, 2017, 471-477.</w:t>
      </w:r>
    </w:p>
    <w:p w:rsidR="000A057B" w:rsidRPr="0077404E" w:rsidRDefault="000A057B" w:rsidP="000A057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57B" w:rsidRPr="007A3DC3" w:rsidRDefault="000A057B" w:rsidP="000A057B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7A3DC3">
        <w:rPr>
          <w:rFonts w:ascii="Times New Roman" w:hAnsi="Times New Roman"/>
          <w:b/>
          <w:sz w:val="24"/>
          <w:szCs w:val="24"/>
        </w:rPr>
        <w:t>2016</w:t>
      </w:r>
      <w:bookmarkStart w:id="0" w:name="_GoBack"/>
      <w:bookmarkEnd w:id="0"/>
    </w:p>
    <w:p w:rsidR="000A057B" w:rsidRPr="0077404E" w:rsidRDefault="0077404E" w:rsidP="000A057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04E">
        <w:rPr>
          <w:rFonts w:ascii="Times New Roman" w:hAnsi="Times New Roman"/>
          <w:sz w:val="24"/>
          <w:szCs w:val="24"/>
        </w:rPr>
        <w:t xml:space="preserve">Muhammad Iqbal, Muhammad </w:t>
      </w:r>
      <w:proofErr w:type="spellStart"/>
      <w:r w:rsidRPr="0077404E">
        <w:rPr>
          <w:rFonts w:ascii="Times New Roman" w:hAnsi="Times New Roman"/>
          <w:sz w:val="24"/>
          <w:szCs w:val="24"/>
        </w:rPr>
        <w:t>Sirajuddin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404E">
        <w:rPr>
          <w:rFonts w:ascii="Times New Roman" w:hAnsi="Times New Roman"/>
          <w:sz w:val="24"/>
          <w:szCs w:val="24"/>
        </w:rPr>
        <w:t>Saqib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 Ali, </w:t>
      </w:r>
      <w:proofErr w:type="spellStart"/>
      <w:r w:rsidRPr="0077404E">
        <w:rPr>
          <w:rFonts w:ascii="Times New Roman" w:hAnsi="Times New Roman"/>
          <w:sz w:val="24"/>
          <w:szCs w:val="24"/>
        </w:rPr>
        <w:t>Manzar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404E">
        <w:rPr>
          <w:rFonts w:ascii="Times New Roman" w:hAnsi="Times New Roman"/>
          <w:sz w:val="24"/>
          <w:szCs w:val="24"/>
        </w:rPr>
        <w:t>Sohail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, Muhammad Nawaz Tahir, </w:t>
      </w:r>
      <w:r w:rsidR="000A057B" w:rsidRPr="0077404E">
        <w:rPr>
          <w:rFonts w:ascii="Times New Roman" w:hAnsi="Times New Roman"/>
          <w:sz w:val="24"/>
          <w:szCs w:val="24"/>
        </w:rPr>
        <w:t xml:space="preserve">O-bridged and paddlewheel copper(II) carboxylates as potent DNA </w:t>
      </w:r>
      <w:proofErr w:type="spellStart"/>
      <w:r w:rsidR="000A057B" w:rsidRPr="0077404E">
        <w:rPr>
          <w:rFonts w:ascii="Times New Roman" w:hAnsi="Times New Roman"/>
          <w:sz w:val="24"/>
          <w:szCs w:val="24"/>
        </w:rPr>
        <w:t>intercalator</w:t>
      </w:r>
      <w:proofErr w:type="spellEnd"/>
      <w:r w:rsidR="000A057B" w:rsidRPr="0077404E">
        <w:rPr>
          <w:rFonts w:ascii="Times New Roman" w:hAnsi="Times New Roman"/>
          <w:sz w:val="24"/>
          <w:szCs w:val="24"/>
        </w:rPr>
        <w:t xml:space="preserve">: Synthesis, physicochemical characterization, electrochemical and DNA binding studies as well as POM analyses, </w:t>
      </w:r>
      <w:proofErr w:type="spellStart"/>
      <w:r w:rsidR="000A057B" w:rsidRPr="0077404E">
        <w:rPr>
          <w:rFonts w:ascii="Times New Roman" w:hAnsi="Times New Roman"/>
          <w:sz w:val="24"/>
          <w:szCs w:val="24"/>
        </w:rPr>
        <w:t>Inorg</w:t>
      </w:r>
      <w:proofErr w:type="spellEnd"/>
      <w:r w:rsidR="000A057B" w:rsidRPr="0077404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A057B" w:rsidRPr="0077404E">
        <w:rPr>
          <w:rFonts w:ascii="Times New Roman" w:hAnsi="Times New Roman"/>
          <w:sz w:val="24"/>
          <w:szCs w:val="24"/>
        </w:rPr>
        <w:t>Chim</w:t>
      </w:r>
      <w:proofErr w:type="spellEnd"/>
      <w:r w:rsidR="000A057B" w:rsidRPr="0077404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A057B" w:rsidRPr="0077404E">
        <w:rPr>
          <w:rFonts w:ascii="Times New Roman" w:hAnsi="Times New Roman"/>
          <w:sz w:val="24"/>
          <w:szCs w:val="24"/>
        </w:rPr>
        <w:t>Acta</w:t>
      </w:r>
      <w:proofErr w:type="spellEnd"/>
      <w:r w:rsidR="000A057B" w:rsidRPr="0077404E">
        <w:rPr>
          <w:rFonts w:ascii="Times New Roman" w:hAnsi="Times New Roman"/>
          <w:sz w:val="24"/>
          <w:szCs w:val="24"/>
        </w:rPr>
        <w:t>, 440 (2016) 129–138.</w:t>
      </w:r>
    </w:p>
    <w:p w:rsidR="000A057B" w:rsidRPr="0077404E" w:rsidRDefault="000A057B" w:rsidP="000A057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57B" w:rsidRPr="007A3DC3" w:rsidRDefault="000A057B" w:rsidP="000A057B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7A3DC3">
        <w:rPr>
          <w:rFonts w:ascii="Times New Roman" w:hAnsi="Times New Roman"/>
          <w:b/>
          <w:sz w:val="24"/>
          <w:szCs w:val="24"/>
        </w:rPr>
        <w:t>2015</w:t>
      </w:r>
    </w:p>
    <w:p w:rsidR="000A057B" w:rsidRPr="0077404E" w:rsidRDefault="0077404E" w:rsidP="000A057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404E">
        <w:rPr>
          <w:rFonts w:ascii="Times New Roman" w:hAnsi="Times New Roman"/>
          <w:sz w:val="24"/>
          <w:szCs w:val="24"/>
        </w:rPr>
        <w:t>Syeda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404E">
        <w:rPr>
          <w:rFonts w:ascii="Times New Roman" w:hAnsi="Times New Roman"/>
          <w:sz w:val="24"/>
          <w:szCs w:val="24"/>
        </w:rPr>
        <w:t>Tahira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404E">
        <w:rPr>
          <w:rFonts w:ascii="Times New Roman" w:hAnsi="Times New Roman"/>
          <w:sz w:val="24"/>
          <w:szCs w:val="24"/>
        </w:rPr>
        <w:t>Hafeez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, Muhammad Nawaz Tahir, </w:t>
      </w:r>
      <w:proofErr w:type="spellStart"/>
      <w:r w:rsidRPr="0077404E">
        <w:rPr>
          <w:rFonts w:ascii="Times New Roman" w:hAnsi="Times New Roman"/>
          <w:sz w:val="24"/>
          <w:szCs w:val="24"/>
        </w:rPr>
        <w:t>Saqib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 Ali, Muhammad Iqbal, </w:t>
      </w:r>
      <w:proofErr w:type="spellStart"/>
      <w:r w:rsidRPr="0077404E">
        <w:rPr>
          <w:rFonts w:ascii="Times New Roman" w:hAnsi="Times New Roman"/>
          <w:sz w:val="24"/>
          <w:szCs w:val="24"/>
        </w:rPr>
        <w:t>Hussain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404E">
        <w:rPr>
          <w:rFonts w:ascii="Times New Roman" w:hAnsi="Times New Roman"/>
          <w:sz w:val="24"/>
          <w:szCs w:val="24"/>
        </w:rPr>
        <w:t>Gulab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77404E">
        <w:rPr>
          <w:rFonts w:ascii="Times New Roman" w:hAnsi="Times New Roman"/>
          <w:sz w:val="24"/>
          <w:szCs w:val="24"/>
        </w:rPr>
        <w:t>Khurram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404E">
        <w:rPr>
          <w:rFonts w:ascii="Times New Roman" w:hAnsi="Times New Roman"/>
          <w:sz w:val="24"/>
          <w:szCs w:val="24"/>
        </w:rPr>
        <w:t>Shahzad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404E">
        <w:rPr>
          <w:rFonts w:ascii="Times New Roman" w:hAnsi="Times New Roman"/>
          <w:sz w:val="24"/>
          <w:szCs w:val="24"/>
        </w:rPr>
        <w:t>Munawar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, </w:t>
      </w:r>
      <w:r w:rsidR="000A057B" w:rsidRPr="0077404E">
        <w:rPr>
          <w:rFonts w:ascii="Times New Roman" w:hAnsi="Times New Roman"/>
          <w:sz w:val="24"/>
          <w:szCs w:val="24"/>
        </w:rPr>
        <w:t xml:space="preserve">One-pot synthesis, characterization, DNA binding and enzymatic studies of 4-methyl </w:t>
      </w:r>
      <w:proofErr w:type="spellStart"/>
      <w:r w:rsidR="000A057B" w:rsidRPr="0077404E">
        <w:rPr>
          <w:rFonts w:ascii="Times New Roman" w:hAnsi="Times New Roman"/>
          <w:sz w:val="24"/>
          <w:szCs w:val="24"/>
        </w:rPr>
        <w:t>transcinnamate</w:t>
      </w:r>
      <w:proofErr w:type="spellEnd"/>
      <w:r w:rsidR="000A057B" w:rsidRPr="0077404E">
        <w:rPr>
          <w:rFonts w:ascii="Times New Roman" w:hAnsi="Times New Roman"/>
          <w:sz w:val="24"/>
          <w:szCs w:val="24"/>
        </w:rPr>
        <w:t xml:space="preserve"> z</w:t>
      </w:r>
      <w:r w:rsidRPr="0077404E">
        <w:rPr>
          <w:rFonts w:ascii="Times New Roman" w:hAnsi="Times New Roman"/>
          <w:sz w:val="24"/>
          <w:szCs w:val="24"/>
        </w:rPr>
        <w:t>inc(II)-mixed ligand complexes,</w:t>
      </w:r>
      <w:r w:rsidR="000A057B" w:rsidRPr="0077404E">
        <w:rPr>
          <w:rFonts w:ascii="Times New Roman" w:hAnsi="Times New Roman"/>
          <w:sz w:val="24"/>
          <w:szCs w:val="24"/>
        </w:rPr>
        <w:t xml:space="preserve"> J. </w:t>
      </w:r>
      <w:proofErr w:type="spellStart"/>
      <w:r w:rsidR="000A057B" w:rsidRPr="0077404E">
        <w:rPr>
          <w:rFonts w:ascii="Times New Roman" w:hAnsi="Times New Roman"/>
          <w:sz w:val="24"/>
          <w:szCs w:val="24"/>
        </w:rPr>
        <w:t>Coord</w:t>
      </w:r>
      <w:proofErr w:type="spellEnd"/>
      <w:r w:rsidR="000A057B" w:rsidRPr="0077404E">
        <w:rPr>
          <w:rFonts w:ascii="Times New Roman" w:hAnsi="Times New Roman"/>
          <w:sz w:val="24"/>
          <w:szCs w:val="24"/>
        </w:rPr>
        <w:t>. Chem., 68 (2015) 3636–3650</w:t>
      </w:r>
    </w:p>
    <w:p w:rsidR="000A057B" w:rsidRPr="0077404E" w:rsidRDefault="0077404E" w:rsidP="000A057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04E">
        <w:rPr>
          <w:rFonts w:ascii="Times New Roman" w:hAnsi="Times New Roman"/>
          <w:sz w:val="24"/>
          <w:szCs w:val="24"/>
        </w:rPr>
        <w:t xml:space="preserve">Muhammad Iqbal, </w:t>
      </w:r>
      <w:proofErr w:type="spellStart"/>
      <w:r w:rsidRPr="0077404E">
        <w:rPr>
          <w:rFonts w:ascii="Times New Roman" w:hAnsi="Times New Roman"/>
          <w:sz w:val="24"/>
          <w:szCs w:val="24"/>
        </w:rPr>
        <w:t>Saqib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 Ali, Muhammad Nawaz Tahir, </w:t>
      </w:r>
      <w:proofErr w:type="spellStart"/>
      <w:r w:rsidRPr="0077404E">
        <w:rPr>
          <w:rFonts w:ascii="Times New Roman" w:hAnsi="Times New Roman"/>
          <w:sz w:val="24"/>
          <w:szCs w:val="24"/>
        </w:rPr>
        <w:t>Niaz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 Muhammad, </w:t>
      </w:r>
      <w:proofErr w:type="spellStart"/>
      <w:r w:rsidRPr="0077404E">
        <w:rPr>
          <w:rFonts w:ascii="Times New Roman" w:hAnsi="Times New Roman"/>
          <w:sz w:val="24"/>
          <w:szCs w:val="24"/>
        </w:rPr>
        <w:t>Naseer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 Ali Shah, </w:t>
      </w:r>
      <w:proofErr w:type="spellStart"/>
      <w:r w:rsidRPr="0077404E">
        <w:rPr>
          <w:rFonts w:ascii="Times New Roman" w:hAnsi="Times New Roman"/>
          <w:sz w:val="24"/>
          <w:szCs w:val="24"/>
        </w:rPr>
        <w:t>Manzar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404E">
        <w:rPr>
          <w:rFonts w:ascii="Times New Roman" w:hAnsi="Times New Roman"/>
          <w:sz w:val="24"/>
          <w:szCs w:val="24"/>
        </w:rPr>
        <w:t>Sohail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404E">
        <w:rPr>
          <w:rFonts w:ascii="Times New Roman" w:hAnsi="Times New Roman"/>
          <w:sz w:val="24"/>
          <w:szCs w:val="24"/>
        </w:rPr>
        <w:t>Vedapriya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404E">
        <w:rPr>
          <w:rFonts w:ascii="Times New Roman" w:hAnsi="Times New Roman"/>
          <w:sz w:val="24"/>
          <w:szCs w:val="24"/>
        </w:rPr>
        <w:t>Pandarinathan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, </w:t>
      </w:r>
      <w:r w:rsidR="000A057B" w:rsidRPr="0077404E">
        <w:rPr>
          <w:rFonts w:ascii="Times New Roman" w:hAnsi="Times New Roman"/>
          <w:sz w:val="24"/>
          <w:szCs w:val="24"/>
        </w:rPr>
        <w:t xml:space="preserve">Synthesis, crystal structure and electrochemical and DNA binding studies of oxygen bridged-copper(II) carboxylate, J. Mol. </w:t>
      </w:r>
      <w:proofErr w:type="spellStart"/>
      <w:r w:rsidR="000A057B" w:rsidRPr="0077404E">
        <w:rPr>
          <w:rFonts w:ascii="Times New Roman" w:hAnsi="Times New Roman"/>
          <w:sz w:val="24"/>
          <w:szCs w:val="24"/>
        </w:rPr>
        <w:t>Struc</w:t>
      </w:r>
      <w:proofErr w:type="spellEnd"/>
      <w:r w:rsidR="000A057B" w:rsidRPr="0077404E">
        <w:rPr>
          <w:rFonts w:ascii="Times New Roman" w:hAnsi="Times New Roman"/>
          <w:sz w:val="24"/>
          <w:szCs w:val="24"/>
        </w:rPr>
        <w:t>., 1093 (2015) 135–143</w:t>
      </w:r>
    </w:p>
    <w:p w:rsidR="000A057B" w:rsidRPr="0077404E" w:rsidRDefault="000A057B" w:rsidP="000A057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C33" w:rsidRPr="007A3DC3" w:rsidRDefault="00560C33" w:rsidP="00560C33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7A3DC3">
        <w:rPr>
          <w:rFonts w:ascii="Times New Roman" w:hAnsi="Times New Roman"/>
          <w:b/>
          <w:sz w:val="24"/>
          <w:szCs w:val="24"/>
        </w:rPr>
        <w:t>2014</w:t>
      </w:r>
    </w:p>
    <w:p w:rsidR="00560C33" w:rsidRPr="0077404E" w:rsidRDefault="0077404E" w:rsidP="00560C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04E">
        <w:rPr>
          <w:rFonts w:ascii="Times New Roman" w:hAnsi="Times New Roman"/>
          <w:sz w:val="24"/>
          <w:szCs w:val="24"/>
        </w:rPr>
        <w:t xml:space="preserve">Muhammad Iqbal, </w:t>
      </w:r>
      <w:proofErr w:type="spellStart"/>
      <w:r w:rsidRPr="0077404E">
        <w:rPr>
          <w:rFonts w:ascii="Times New Roman" w:hAnsi="Times New Roman"/>
          <w:sz w:val="24"/>
          <w:szCs w:val="24"/>
        </w:rPr>
        <w:t>Saqib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 Ali, Zia-Ur </w:t>
      </w:r>
      <w:proofErr w:type="spellStart"/>
      <w:r w:rsidRPr="0077404E">
        <w:rPr>
          <w:rFonts w:ascii="Times New Roman" w:hAnsi="Times New Roman"/>
          <w:sz w:val="24"/>
          <w:szCs w:val="24"/>
        </w:rPr>
        <w:t>Rehman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404E">
        <w:rPr>
          <w:rFonts w:ascii="Times New Roman" w:hAnsi="Times New Roman"/>
          <w:sz w:val="24"/>
          <w:szCs w:val="24"/>
        </w:rPr>
        <w:t>Niaz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 Muhammad, </w:t>
      </w:r>
      <w:proofErr w:type="spellStart"/>
      <w:r w:rsidRPr="0077404E">
        <w:rPr>
          <w:rFonts w:ascii="Times New Roman" w:hAnsi="Times New Roman"/>
          <w:sz w:val="24"/>
          <w:szCs w:val="24"/>
        </w:rPr>
        <w:t>Manzar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404E">
        <w:rPr>
          <w:rFonts w:ascii="Times New Roman" w:hAnsi="Times New Roman"/>
          <w:sz w:val="24"/>
          <w:szCs w:val="24"/>
        </w:rPr>
        <w:t>Sohail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404E">
        <w:rPr>
          <w:rFonts w:ascii="Times New Roman" w:hAnsi="Times New Roman"/>
          <w:sz w:val="24"/>
          <w:szCs w:val="24"/>
        </w:rPr>
        <w:t>Vedapriya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404E">
        <w:rPr>
          <w:rFonts w:ascii="Times New Roman" w:hAnsi="Times New Roman"/>
          <w:sz w:val="24"/>
          <w:szCs w:val="24"/>
        </w:rPr>
        <w:t>Pandarinathan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, </w:t>
      </w:r>
      <w:r w:rsidR="00560C33" w:rsidRPr="0077404E">
        <w:rPr>
          <w:rFonts w:ascii="Times New Roman" w:hAnsi="Times New Roman"/>
          <w:sz w:val="24"/>
          <w:szCs w:val="24"/>
        </w:rPr>
        <w:t>Synthesis, crystal structure description, electrochemical, and DNA-binding studies of “paddl</w:t>
      </w:r>
      <w:r w:rsidRPr="0077404E">
        <w:rPr>
          <w:rFonts w:ascii="Times New Roman" w:hAnsi="Times New Roman"/>
          <w:sz w:val="24"/>
          <w:szCs w:val="24"/>
        </w:rPr>
        <w:t>ewheel” copper(II) carboxylate,</w:t>
      </w:r>
      <w:r w:rsidR="00560C33" w:rsidRPr="0077404E">
        <w:rPr>
          <w:rFonts w:ascii="Times New Roman" w:hAnsi="Times New Roman"/>
          <w:sz w:val="24"/>
          <w:szCs w:val="24"/>
        </w:rPr>
        <w:t xml:space="preserve"> J. </w:t>
      </w:r>
      <w:proofErr w:type="spellStart"/>
      <w:r w:rsidR="00560C33" w:rsidRPr="0077404E">
        <w:rPr>
          <w:rFonts w:ascii="Times New Roman" w:hAnsi="Times New Roman"/>
          <w:sz w:val="24"/>
          <w:szCs w:val="24"/>
        </w:rPr>
        <w:t>Coord</w:t>
      </w:r>
      <w:proofErr w:type="spellEnd"/>
      <w:r w:rsidR="00560C33" w:rsidRPr="0077404E">
        <w:rPr>
          <w:rFonts w:ascii="Times New Roman" w:hAnsi="Times New Roman"/>
          <w:sz w:val="24"/>
          <w:szCs w:val="24"/>
        </w:rPr>
        <w:t>. Chem., 67 (2014) 1731–1745</w:t>
      </w:r>
    </w:p>
    <w:p w:rsidR="000A057B" w:rsidRPr="0077404E" w:rsidRDefault="000A057B" w:rsidP="000A057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57B" w:rsidRPr="0077404E" w:rsidRDefault="0077404E" w:rsidP="000A057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404E">
        <w:rPr>
          <w:rFonts w:ascii="Times New Roman" w:hAnsi="Times New Roman"/>
          <w:sz w:val="24"/>
          <w:szCs w:val="24"/>
        </w:rPr>
        <w:t>Nida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 Ali, Muhammad Nawaz Tahir, </w:t>
      </w:r>
      <w:proofErr w:type="spellStart"/>
      <w:r w:rsidRPr="0077404E">
        <w:rPr>
          <w:rFonts w:ascii="Times New Roman" w:hAnsi="Times New Roman"/>
          <w:sz w:val="24"/>
          <w:szCs w:val="24"/>
        </w:rPr>
        <w:t>Saqib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 Ali, Muhammad Iqbal, </w:t>
      </w:r>
      <w:proofErr w:type="spellStart"/>
      <w:r w:rsidRPr="0077404E">
        <w:rPr>
          <w:rFonts w:ascii="Times New Roman" w:hAnsi="Times New Roman"/>
          <w:sz w:val="24"/>
          <w:szCs w:val="24"/>
        </w:rPr>
        <w:t>Khurram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404E">
        <w:rPr>
          <w:rFonts w:ascii="Times New Roman" w:hAnsi="Times New Roman"/>
          <w:sz w:val="24"/>
          <w:szCs w:val="24"/>
        </w:rPr>
        <w:t>Shahzad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404E">
        <w:rPr>
          <w:rFonts w:ascii="Times New Roman" w:hAnsi="Times New Roman"/>
          <w:sz w:val="24"/>
          <w:szCs w:val="24"/>
        </w:rPr>
        <w:t>Munawar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77404E">
        <w:rPr>
          <w:rFonts w:ascii="Times New Roman" w:hAnsi="Times New Roman"/>
          <w:sz w:val="24"/>
          <w:szCs w:val="24"/>
        </w:rPr>
        <w:t>Sajida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404E">
        <w:rPr>
          <w:rFonts w:ascii="Times New Roman" w:hAnsi="Times New Roman"/>
          <w:sz w:val="24"/>
          <w:szCs w:val="24"/>
        </w:rPr>
        <w:t>Perveen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, </w:t>
      </w:r>
      <w:r w:rsidR="000A057B" w:rsidRPr="0077404E">
        <w:rPr>
          <w:rFonts w:ascii="Times New Roman" w:hAnsi="Times New Roman"/>
          <w:sz w:val="24"/>
          <w:szCs w:val="24"/>
        </w:rPr>
        <w:t>Synthesis, characterization, crystal structures, enzyme inhibition, DNA binding, and electrochemica</w:t>
      </w:r>
      <w:r w:rsidRPr="0077404E">
        <w:rPr>
          <w:rFonts w:ascii="Times New Roman" w:hAnsi="Times New Roman"/>
          <w:sz w:val="24"/>
          <w:szCs w:val="24"/>
        </w:rPr>
        <w:t>l studies of zinc(II) complexes</w:t>
      </w:r>
      <w:r w:rsidR="000A057B" w:rsidRPr="0077404E">
        <w:rPr>
          <w:rFonts w:ascii="Times New Roman" w:hAnsi="Times New Roman"/>
          <w:sz w:val="24"/>
          <w:szCs w:val="24"/>
        </w:rPr>
        <w:t xml:space="preserve">, J. </w:t>
      </w:r>
      <w:proofErr w:type="spellStart"/>
      <w:r w:rsidR="000A057B" w:rsidRPr="0077404E">
        <w:rPr>
          <w:rFonts w:ascii="Times New Roman" w:hAnsi="Times New Roman"/>
          <w:sz w:val="24"/>
          <w:szCs w:val="24"/>
        </w:rPr>
        <w:t>Coord</w:t>
      </w:r>
      <w:proofErr w:type="spellEnd"/>
      <w:r w:rsidR="000A057B" w:rsidRPr="0077404E">
        <w:rPr>
          <w:rFonts w:ascii="Times New Roman" w:hAnsi="Times New Roman"/>
          <w:sz w:val="24"/>
          <w:szCs w:val="24"/>
        </w:rPr>
        <w:t>. Chem., 67 (2014)  1290-1308</w:t>
      </w:r>
    </w:p>
    <w:p w:rsidR="000A057B" w:rsidRPr="0077404E" w:rsidRDefault="000A057B" w:rsidP="000A057B">
      <w:pPr>
        <w:pStyle w:val="ListParagraph"/>
        <w:rPr>
          <w:rFonts w:ascii="Times New Roman" w:hAnsi="Times New Roman"/>
          <w:sz w:val="24"/>
          <w:szCs w:val="24"/>
        </w:rPr>
      </w:pPr>
    </w:p>
    <w:p w:rsidR="000A057B" w:rsidRPr="0077404E" w:rsidRDefault="0077404E" w:rsidP="000A057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404E">
        <w:rPr>
          <w:rFonts w:ascii="Times New Roman" w:hAnsi="Times New Roman"/>
          <w:sz w:val="24"/>
          <w:szCs w:val="24"/>
        </w:rPr>
        <w:t>Syeda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404E">
        <w:rPr>
          <w:rFonts w:ascii="Times New Roman" w:hAnsi="Times New Roman"/>
          <w:sz w:val="24"/>
          <w:szCs w:val="24"/>
        </w:rPr>
        <w:t>Tahira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404E">
        <w:rPr>
          <w:rFonts w:ascii="Times New Roman" w:hAnsi="Times New Roman"/>
          <w:sz w:val="24"/>
          <w:szCs w:val="24"/>
        </w:rPr>
        <w:t>Hafeez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404E">
        <w:rPr>
          <w:rFonts w:ascii="Times New Roman" w:hAnsi="Times New Roman"/>
          <w:sz w:val="24"/>
          <w:szCs w:val="24"/>
        </w:rPr>
        <w:t>Saqib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 Ali, Muhammad Nawaz Tahir, Muhammad Iqbal, </w:t>
      </w:r>
      <w:proofErr w:type="spellStart"/>
      <w:r w:rsidRPr="0077404E">
        <w:rPr>
          <w:rFonts w:ascii="Times New Roman" w:hAnsi="Times New Roman"/>
          <w:sz w:val="24"/>
          <w:szCs w:val="24"/>
        </w:rPr>
        <w:t>Khurram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404E">
        <w:rPr>
          <w:rFonts w:ascii="Times New Roman" w:hAnsi="Times New Roman"/>
          <w:sz w:val="24"/>
          <w:szCs w:val="24"/>
        </w:rPr>
        <w:t>Shahzad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404E">
        <w:rPr>
          <w:rFonts w:ascii="Times New Roman" w:hAnsi="Times New Roman"/>
          <w:sz w:val="24"/>
          <w:szCs w:val="24"/>
        </w:rPr>
        <w:t>Munawar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, </w:t>
      </w:r>
      <w:r w:rsidR="000A057B" w:rsidRPr="0077404E">
        <w:rPr>
          <w:rFonts w:ascii="Times New Roman" w:hAnsi="Times New Roman"/>
          <w:sz w:val="24"/>
          <w:szCs w:val="24"/>
        </w:rPr>
        <w:t>One-pot synthesis, structural elucidation, DNA binding and alkaline phosphatase inhibition studies of zinc(II) complexes with 4-nitrocin</w:t>
      </w:r>
      <w:r w:rsidRPr="0077404E">
        <w:rPr>
          <w:rFonts w:ascii="Times New Roman" w:hAnsi="Times New Roman"/>
          <w:sz w:val="24"/>
          <w:szCs w:val="24"/>
        </w:rPr>
        <w:t xml:space="preserve">namic acid and </w:t>
      </w:r>
      <w:proofErr w:type="spellStart"/>
      <w:r w:rsidRPr="0077404E">
        <w:rPr>
          <w:rFonts w:ascii="Times New Roman" w:hAnsi="Times New Roman"/>
          <w:sz w:val="24"/>
          <w:szCs w:val="24"/>
        </w:rPr>
        <w:t>ethylenediamine</w:t>
      </w:r>
      <w:proofErr w:type="spellEnd"/>
      <w:r w:rsidR="000A057B" w:rsidRPr="0077404E">
        <w:rPr>
          <w:rFonts w:ascii="Times New Roman" w:hAnsi="Times New Roman"/>
          <w:sz w:val="24"/>
          <w:szCs w:val="24"/>
        </w:rPr>
        <w:t xml:space="preserve">, J. </w:t>
      </w:r>
      <w:proofErr w:type="spellStart"/>
      <w:r w:rsidR="000A057B" w:rsidRPr="0077404E">
        <w:rPr>
          <w:rFonts w:ascii="Times New Roman" w:hAnsi="Times New Roman"/>
          <w:sz w:val="24"/>
          <w:szCs w:val="24"/>
        </w:rPr>
        <w:t>Coord</w:t>
      </w:r>
      <w:proofErr w:type="spellEnd"/>
      <w:r w:rsidR="000A057B" w:rsidRPr="0077404E">
        <w:rPr>
          <w:rFonts w:ascii="Times New Roman" w:hAnsi="Times New Roman"/>
          <w:sz w:val="24"/>
          <w:szCs w:val="24"/>
        </w:rPr>
        <w:t>. Chem., 67 (2014) 2479-2495</w:t>
      </w:r>
    </w:p>
    <w:p w:rsidR="00560C33" w:rsidRPr="0077404E" w:rsidRDefault="00560C33" w:rsidP="00560C33">
      <w:pPr>
        <w:pStyle w:val="ListParagraph"/>
        <w:rPr>
          <w:rFonts w:ascii="Times New Roman" w:hAnsi="Times New Roman"/>
          <w:sz w:val="24"/>
          <w:szCs w:val="24"/>
        </w:rPr>
      </w:pPr>
    </w:p>
    <w:p w:rsidR="00560C33" w:rsidRPr="007A3DC3" w:rsidRDefault="00560C33" w:rsidP="00560C33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7A3DC3">
        <w:rPr>
          <w:rFonts w:ascii="Times New Roman" w:hAnsi="Times New Roman"/>
          <w:b/>
          <w:sz w:val="24"/>
          <w:szCs w:val="24"/>
        </w:rPr>
        <w:t>2013</w:t>
      </w:r>
    </w:p>
    <w:p w:rsidR="00560C33" w:rsidRPr="0077404E" w:rsidRDefault="0077404E" w:rsidP="00560C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04E">
        <w:rPr>
          <w:rFonts w:ascii="Times New Roman" w:hAnsi="Times New Roman"/>
          <w:sz w:val="24"/>
          <w:szCs w:val="24"/>
        </w:rPr>
        <w:t xml:space="preserve">Muhammad Iqbal, </w:t>
      </w:r>
      <w:proofErr w:type="spellStart"/>
      <w:r w:rsidRPr="0077404E">
        <w:rPr>
          <w:rFonts w:ascii="Times New Roman" w:hAnsi="Times New Roman"/>
          <w:sz w:val="24"/>
          <w:szCs w:val="24"/>
        </w:rPr>
        <w:t>Saqib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 Ali, </w:t>
      </w:r>
      <w:proofErr w:type="spellStart"/>
      <w:r w:rsidRPr="0077404E">
        <w:rPr>
          <w:rFonts w:ascii="Times New Roman" w:hAnsi="Times New Roman"/>
          <w:sz w:val="24"/>
          <w:szCs w:val="24"/>
        </w:rPr>
        <w:t>Niaz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 Muhammad, Masood </w:t>
      </w:r>
      <w:proofErr w:type="spellStart"/>
      <w:r w:rsidRPr="0077404E">
        <w:rPr>
          <w:rFonts w:ascii="Times New Roman" w:hAnsi="Times New Roman"/>
          <w:sz w:val="24"/>
          <w:szCs w:val="24"/>
        </w:rPr>
        <w:t>Parvez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, Peter Langer, Alexander </w:t>
      </w:r>
      <w:proofErr w:type="spellStart"/>
      <w:r w:rsidRPr="0077404E">
        <w:rPr>
          <w:rFonts w:ascii="Times New Roman" w:hAnsi="Times New Roman"/>
          <w:sz w:val="24"/>
          <w:szCs w:val="24"/>
        </w:rPr>
        <w:t>Villinger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, </w:t>
      </w:r>
      <w:r w:rsidR="00560C33" w:rsidRPr="0077404E">
        <w:rPr>
          <w:rFonts w:ascii="Times New Roman" w:hAnsi="Times New Roman"/>
          <w:sz w:val="24"/>
          <w:szCs w:val="24"/>
        </w:rPr>
        <w:t>Synthesis, characterization, crystal structures and electrochemical studies</w:t>
      </w:r>
      <w:r w:rsidRPr="0077404E">
        <w:rPr>
          <w:rFonts w:ascii="Times New Roman" w:hAnsi="Times New Roman"/>
          <w:sz w:val="24"/>
          <w:szCs w:val="24"/>
        </w:rPr>
        <w:t xml:space="preserve"> of organotin(IV) carboxylates,</w:t>
      </w:r>
      <w:r w:rsidR="00560C33" w:rsidRPr="0077404E">
        <w:rPr>
          <w:rFonts w:ascii="Times New Roman" w:hAnsi="Times New Roman"/>
          <w:sz w:val="24"/>
          <w:szCs w:val="24"/>
        </w:rPr>
        <w:t xml:space="preserve"> Journal of Organometallic Chemistry, 723 (2013) 214-223</w:t>
      </w:r>
    </w:p>
    <w:p w:rsidR="00560C33" w:rsidRPr="0077404E" w:rsidRDefault="00560C33" w:rsidP="00560C3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560C33" w:rsidRPr="0077404E" w:rsidRDefault="0077404E" w:rsidP="00560C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04E">
        <w:rPr>
          <w:rFonts w:ascii="Times New Roman" w:hAnsi="Times New Roman"/>
          <w:sz w:val="24"/>
          <w:szCs w:val="24"/>
        </w:rPr>
        <w:t xml:space="preserve">Muhammad Iqbal, Iqbal Ahmad, </w:t>
      </w:r>
      <w:proofErr w:type="spellStart"/>
      <w:r w:rsidRPr="0077404E">
        <w:rPr>
          <w:rFonts w:ascii="Times New Roman" w:hAnsi="Times New Roman"/>
          <w:sz w:val="24"/>
          <w:szCs w:val="24"/>
        </w:rPr>
        <w:t>Saqib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 Ali, </w:t>
      </w:r>
      <w:proofErr w:type="spellStart"/>
      <w:r w:rsidRPr="0077404E">
        <w:rPr>
          <w:rFonts w:ascii="Times New Roman" w:hAnsi="Times New Roman"/>
          <w:sz w:val="24"/>
          <w:szCs w:val="24"/>
        </w:rPr>
        <w:t>Niaz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 Muhammad, </w:t>
      </w:r>
      <w:proofErr w:type="spellStart"/>
      <w:r w:rsidRPr="0077404E">
        <w:rPr>
          <w:rFonts w:ascii="Times New Roman" w:hAnsi="Times New Roman"/>
          <w:sz w:val="24"/>
          <w:szCs w:val="24"/>
        </w:rPr>
        <w:t>Safeer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 Ahmed, </w:t>
      </w:r>
      <w:proofErr w:type="spellStart"/>
      <w:r w:rsidRPr="0077404E">
        <w:rPr>
          <w:rFonts w:ascii="Times New Roman" w:hAnsi="Times New Roman"/>
          <w:sz w:val="24"/>
          <w:szCs w:val="24"/>
        </w:rPr>
        <w:t>Manzar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404E">
        <w:rPr>
          <w:rFonts w:ascii="Times New Roman" w:hAnsi="Times New Roman"/>
          <w:sz w:val="24"/>
          <w:szCs w:val="24"/>
        </w:rPr>
        <w:t>Sohail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, </w:t>
      </w:r>
      <w:r w:rsidR="00560C33" w:rsidRPr="0077404E">
        <w:rPr>
          <w:rFonts w:ascii="Times New Roman" w:hAnsi="Times New Roman"/>
          <w:sz w:val="24"/>
          <w:szCs w:val="24"/>
        </w:rPr>
        <w:t>Dimeric ‘‘paddle-wheel’’ carboxylates of copper(II): Synthesis, crystal structure and electrochemical studies, Polyhedron, 50 (2013) 524–531</w:t>
      </w:r>
    </w:p>
    <w:p w:rsidR="00560C33" w:rsidRPr="0077404E" w:rsidRDefault="00560C33" w:rsidP="00560C33">
      <w:pPr>
        <w:jc w:val="both"/>
      </w:pPr>
    </w:p>
    <w:p w:rsidR="00560C33" w:rsidRPr="0077404E" w:rsidRDefault="0077404E" w:rsidP="00560C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04E">
        <w:rPr>
          <w:rFonts w:ascii="Times New Roman" w:hAnsi="Times New Roman"/>
          <w:sz w:val="24"/>
          <w:szCs w:val="24"/>
        </w:rPr>
        <w:lastRenderedPageBreak/>
        <w:t xml:space="preserve">Muhammad Iqbal, </w:t>
      </w:r>
      <w:proofErr w:type="spellStart"/>
      <w:r w:rsidRPr="0077404E">
        <w:rPr>
          <w:rFonts w:ascii="Times New Roman" w:hAnsi="Times New Roman"/>
          <w:sz w:val="24"/>
          <w:szCs w:val="24"/>
        </w:rPr>
        <w:t>Saqib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 Ali, </w:t>
      </w:r>
      <w:proofErr w:type="spellStart"/>
      <w:r w:rsidRPr="0077404E">
        <w:rPr>
          <w:rFonts w:ascii="Times New Roman" w:hAnsi="Times New Roman"/>
          <w:sz w:val="24"/>
          <w:szCs w:val="24"/>
        </w:rPr>
        <w:t>Niaz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 Muhammad, </w:t>
      </w:r>
      <w:proofErr w:type="spellStart"/>
      <w:r w:rsidRPr="0077404E">
        <w:rPr>
          <w:rFonts w:ascii="Times New Roman" w:hAnsi="Times New Roman"/>
          <w:sz w:val="24"/>
          <w:szCs w:val="24"/>
        </w:rPr>
        <w:t>Manzar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404E">
        <w:rPr>
          <w:rFonts w:ascii="Times New Roman" w:hAnsi="Times New Roman"/>
          <w:sz w:val="24"/>
          <w:szCs w:val="24"/>
        </w:rPr>
        <w:t>Sohail</w:t>
      </w:r>
      <w:proofErr w:type="spellEnd"/>
      <w:r w:rsidRPr="0077404E">
        <w:rPr>
          <w:rFonts w:ascii="Times New Roman" w:hAnsi="Times New Roman"/>
          <w:sz w:val="24"/>
          <w:szCs w:val="24"/>
        </w:rPr>
        <w:t xml:space="preserve">, </w:t>
      </w:r>
      <w:r w:rsidR="00560C33" w:rsidRPr="0077404E">
        <w:rPr>
          <w:rFonts w:ascii="Times New Roman" w:hAnsi="Times New Roman"/>
          <w:sz w:val="24"/>
          <w:szCs w:val="24"/>
        </w:rPr>
        <w:t xml:space="preserve">Synthesis, crystal structures and electrochemical characterization of </w:t>
      </w:r>
      <w:proofErr w:type="spellStart"/>
      <w:r w:rsidR="00560C33" w:rsidRPr="0077404E">
        <w:rPr>
          <w:rFonts w:ascii="Times New Roman" w:hAnsi="Times New Roman"/>
          <w:sz w:val="24"/>
          <w:szCs w:val="24"/>
        </w:rPr>
        <w:t>dinuclear</w:t>
      </w:r>
      <w:proofErr w:type="spellEnd"/>
      <w:r w:rsidR="00560C33" w:rsidRPr="0077404E">
        <w:rPr>
          <w:rFonts w:ascii="Times New Roman" w:hAnsi="Times New Roman"/>
          <w:sz w:val="24"/>
          <w:szCs w:val="24"/>
        </w:rPr>
        <w:t xml:space="preserve"> paddlewheel copper(II) carboxylates, Polyhedron, 57 (2013) 83–93</w:t>
      </w:r>
    </w:p>
    <w:p w:rsidR="00560C33" w:rsidRPr="0077404E" w:rsidRDefault="00560C33" w:rsidP="00560C3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C33" w:rsidRPr="00960C9B" w:rsidRDefault="0077404E" w:rsidP="00C7264B">
      <w:pPr>
        <w:pStyle w:val="ListParagraph"/>
        <w:numPr>
          <w:ilvl w:val="0"/>
          <w:numId w:val="4"/>
        </w:numPr>
        <w:spacing w:line="288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0C9B">
        <w:rPr>
          <w:rFonts w:ascii="Times New Roman" w:hAnsi="Times New Roman"/>
          <w:sz w:val="24"/>
          <w:szCs w:val="24"/>
        </w:rPr>
        <w:t>Khurram</w:t>
      </w:r>
      <w:proofErr w:type="spellEnd"/>
      <w:r w:rsidRPr="00960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C9B">
        <w:rPr>
          <w:rFonts w:ascii="Times New Roman" w:hAnsi="Times New Roman"/>
          <w:sz w:val="24"/>
          <w:szCs w:val="24"/>
        </w:rPr>
        <w:t>Shahzad</w:t>
      </w:r>
      <w:proofErr w:type="spellEnd"/>
      <w:r w:rsidRPr="00960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C9B">
        <w:rPr>
          <w:rFonts w:ascii="Times New Roman" w:hAnsi="Times New Roman"/>
          <w:sz w:val="24"/>
          <w:szCs w:val="24"/>
        </w:rPr>
        <w:t>Munawara</w:t>
      </w:r>
      <w:proofErr w:type="spellEnd"/>
      <w:r w:rsidRPr="00960C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0C9B">
        <w:rPr>
          <w:rFonts w:ascii="Times New Roman" w:hAnsi="Times New Roman"/>
          <w:sz w:val="24"/>
          <w:szCs w:val="24"/>
        </w:rPr>
        <w:t>Saqib</w:t>
      </w:r>
      <w:proofErr w:type="spellEnd"/>
      <w:r w:rsidRPr="00960C9B">
        <w:rPr>
          <w:rFonts w:ascii="Times New Roman" w:hAnsi="Times New Roman"/>
          <w:sz w:val="24"/>
          <w:szCs w:val="24"/>
        </w:rPr>
        <w:t xml:space="preserve"> Ali, Muhammad Iqbal, Allah Nawaz Khan, </w:t>
      </w:r>
      <w:proofErr w:type="spellStart"/>
      <w:r w:rsidR="00560C33" w:rsidRPr="00960C9B">
        <w:rPr>
          <w:rFonts w:ascii="Times New Roman" w:hAnsi="Times New Roman"/>
          <w:sz w:val="24"/>
          <w:szCs w:val="24"/>
        </w:rPr>
        <w:t>Oxovanadium</w:t>
      </w:r>
      <w:proofErr w:type="spellEnd"/>
      <w:r w:rsidR="00560C33" w:rsidRPr="00960C9B">
        <w:rPr>
          <w:rFonts w:ascii="Times New Roman" w:hAnsi="Times New Roman"/>
          <w:sz w:val="24"/>
          <w:szCs w:val="24"/>
        </w:rPr>
        <w:t xml:space="preserve"> Complexes with </w:t>
      </w:r>
      <w:proofErr w:type="spellStart"/>
      <w:r w:rsidR="00560C33" w:rsidRPr="00960C9B">
        <w:rPr>
          <w:rFonts w:ascii="Times New Roman" w:hAnsi="Times New Roman"/>
          <w:sz w:val="24"/>
          <w:szCs w:val="24"/>
        </w:rPr>
        <w:t>Multidentate</w:t>
      </w:r>
      <w:proofErr w:type="spellEnd"/>
      <w:r w:rsidR="00560C33" w:rsidRPr="00960C9B">
        <w:rPr>
          <w:rFonts w:ascii="Times New Roman" w:hAnsi="Times New Roman"/>
          <w:sz w:val="24"/>
          <w:szCs w:val="24"/>
        </w:rPr>
        <w:t xml:space="preserve"> Ligands, , Review Journal of Chemistry, 2013, Vol. 3, No. 4, pp. 304–322.</w:t>
      </w:r>
    </w:p>
    <w:sectPr w:rsidR="00560C33" w:rsidRPr="00960C9B" w:rsidSect="00716F3E">
      <w:headerReference w:type="default" r:id="rId21"/>
      <w:headerReference w:type="first" r:id="rId22"/>
      <w:footerReference w:type="first" r:id="rId23"/>
      <w:pgSz w:w="11909" w:h="16834" w:code="9"/>
      <w:pgMar w:top="720" w:right="720" w:bottom="432" w:left="1440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9D6" w:rsidRDefault="001439D6">
      <w:r>
        <w:separator/>
      </w:r>
    </w:p>
  </w:endnote>
  <w:endnote w:type="continuationSeparator" w:id="0">
    <w:p w:rsidR="001439D6" w:rsidRDefault="0014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OT863180f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5843c571">
    <w:altName w:val="Times New Roman"/>
    <w:panose1 w:val="00000000000000000000"/>
    <w:charset w:val="00"/>
    <w:family w:val="roman"/>
    <w:notTrueType/>
    <w:pitch w:val="default"/>
  </w:font>
  <w:font w:name="AdvP4C4E59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15" w:rsidRDefault="00E05715">
    <w:pPr>
      <w:pStyle w:val="Footer"/>
      <w:jc w:val="center"/>
    </w:pPr>
  </w:p>
  <w:p w:rsidR="00E05715" w:rsidRPr="00227A9B" w:rsidRDefault="00E05715" w:rsidP="00E266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9D6" w:rsidRDefault="001439D6">
      <w:r>
        <w:separator/>
      </w:r>
    </w:p>
  </w:footnote>
  <w:footnote w:type="continuationSeparator" w:id="0">
    <w:p w:rsidR="001439D6" w:rsidRDefault="00143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6037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5715" w:rsidRDefault="00E0571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C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05715" w:rsidRDefault="00E057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52323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5715" w:rsidRDefault="00E0571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C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5715" w:rsidRDefault="00E057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3B6F"/>
    <w:multiLevelType w:val="hybridMultilevel"/>
    <w:tmpl w:val="AC5E3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BB6515"/>
    <w:multiLevelType w:val="hybridMultilevel"/>
    <w:tmpl w:val="5AFE5974"/>
    <w:lvl w:ilvl="0" w:tplc="48181B5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C5E28"/>
    <w:multiLevelType w:val="hybridMultilevel"/>
    <w:tmpl w:val="5AFE5974"/>
    <w:lvl w:ilvl="0" w:tplc="48181B5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03F48"/>
    <w:multiLevelType w:val="hybridMultilevel"/>
    <w:tmpl w:val="DBC25768"/>
    <w:lvl w:ilvl="0" w:tplc="90024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D3227"/>
    <w:multiLevelType w:val="hybridMultilevel"/>
    <w:tmpl w:val="63427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761121"/>
    <w:multiLevelType w:val="hybridMultilevel"/>
    <w:tmpl w:val="A2C4B46C"/>
    <w:lvl w:ilvl="0" w:tplc="25B87616">
      <w:start w:val="1"/>
      <w:numFmt w:val="upperLetter"/>
      <w:lvlText w:val="%1."/>
      <w:lvlJc w:val="left"/>
      <w:pPr>
        <w:ind w:left="108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A1"/>
    <w:rsid w:val="00014A56"/>
    <w:rsid w:val="00017D34"/>
    <w:rsid w:val="0003082F"/>
    <w:rsid w:val="00056E19"/>
    <w:rsid w:val="00061BAD"/>
    <w:rsid w:val="00061DD3"/>
    <w:rsid w:val="00064971"/>
    <w:rsid w:val="00075850"/>
    <w:rsid w:val="0007650E"/>
    <w:rsid w:val="000800DD"/>
    <w:rsid w:val="00080A96"/>
    <w:rsid w:val="00083C53"/>
    <w:rsid w:val="00092CD4"/>
    <w:rsid w:val="000A057B"/>
    <w:rsid w:val="000A1263"/>
    <w:rsid w:val="000A335F"/>
    <w:rsid w:val="000B1334"/>
    <w:rsid w:val="000B5FDF"/>
    <w:rsid w:val="000B7F8B"/>
    <w:rsid w:val="000C513F"/>
    <w:rsid w:val="000C6612"/>
    <w:rsid w:val="000D26F0"/>
    <w:rsid w:val="000D2C36"/>
    <w:rsid w:val="000D38AA"/>
    <w:rsid w:val="000D5A6C"/>
    <w:rsid w:val="000D6E5A"/>
    <w:rsid w:val="000F7DEB"/>
    <w:rsid w:val="00112A59"/>
    <w:rsid w:val="0012118F"/>
    <w:rsid w:val="001252F9"/>
    <w:rsid w:val="00125A30"/>
    <w:rsid w:val="00133014"/>
    <w:rsid w:val="00143990"/>
    <w:rsid w:val="001439D6"/>
    <w:rsid w:val="00154FE3"/>
    <w:rsid w:val="00156F71"/>
    <w:rsid w:val="0016770C"/>
    <w:rsid w:val="0018211D"/>
    <w:rsid w:val="00190606"/>
    <w:rsid w:val="00191D41"/>
    <w:rsid w:val="00193667"/>
    <w:rsid w:val="001A119E"/>
    <w:rsid w:val="001B04CD"/>
    <w:rsid w:val="001B11B5"/>
    <w:rsid w:val="001B334B"/>
    <w:rsid w:val="001C50B6"/>
    <w:rsid w:val="001C74E7"/>
    <w:rsid w:val="001C77A5"/>
    <w:rsid w:val="001E14BE"/>
    <w:rsid w:val="001E1B53"/>
    <w:rsid w:val="001F164D"/>
    <w:rsid w:val="001F3952"/>
    <w:rsid w:val="001F4420"/>
    <w:rsid w:val="00202548"/>
    <w:rsid w:val="00206D57"/>
    <w:rsid w:val="00222F07"/>
    <w:rsid w:val="00224C83"/>
    <w:rsid w:val="00230A5A"/>
    <w:rsid w:val="00232EC2"/>
    <w:rsid w:val="00252677"/>
    <w:rsid w:val="00254BD6"/>
    <w:rsid w:val="002614C7"/>
    <w:rsid w:val="00261A6C"/>
    <w:rsid w:val="002827DB"/>
    <w:rsid w:val="0028313E"/>
    <w:rsid w:val="00283CA4"/>
    <w:rsid w:val="002A04E1"/>
    <w:rsid w:val="002B0AF2"/>
    <w:rsid w:val="002C65D2"/>
    <w:rsid w:val="002D1469"/>
    <w:rsid w:val="002D5515"/>
    <w:rsid w:val="002D5F38"/>
    <w:rsid w:val="002D66C0"/>
    <w:rsid w:val="00300650"/>
    <w:rsid w:val="00301721"/>
    <w:rsid w:val="00301909"/>
    <w:rsid w:val="00305E8F"/>
    <w:rsid w:val="003109CB"/>
    <w:rsid w:val="00311728"/>
    <w:rsid w:val="00312B15"/>
    <w:rsid w:val="00315EFE"/>
    <w:rsid w:val="00323155"/>
    <w:rsid w:val="00331ED5"/>
    <w:rsid w:val="00346C5D"/>
    <w:rsid w:val="0036110D"/>
    <w:rsid w:val="0036125F"/>
    <w:rsid w:val="00361447"/>
    <w:rsid w:val="0037246B"/>
    <w:rsid w:val="00383039"/>
    <w:rsid w:val="003A0F75"/>
    <w:rsid w:val="003A6653"/>
    <w:rsid w:val="003B4BD2"/>
    <w:rsid w:val="003C799D"/>
    <w:rsid w:val="003E01F1"/>
    <w:rsid w:val="003E0FD9"/>
    <w:rsid w:val="003E260E"/>
    <w:rsid w:val="003E3130"/>
    <w:rsid w:val="003F7E23"/>
    <w:rsid w:val="00430B2D"/>
    <w:rsid w:val="0044610D"/>
    <w:rsid w:val="00450C89"/>
    <w:rsid w:val="004525C4"/>
    <w:rsid w:val="00453139"/>
    <w:rsid w:val="00453711"/>
    <w:rsid w:val="004641EB"/>
    <w:rsid w:val="004725E2"/>
    <w:rsid w:val="0047769C"/>
    <w:rsid w:val="004879B3"/>
    <w:rsid w:val="004918E9"/>
    <w:rsid w:val="004A1643"/>
    <w:rsid w:val="004A39D9"/>
    <w:rsid w:val="004A4438"/>
    <w:rsid w:val="004C0C59"/>
    <w:rsid w:val="004C3787"/>
    <w:rsid w:val="004D5AF4"/>
    <w:rsid w:val="004D6F20"/>
    <w:rsid w:val="004D7863"/>
    <w:rsid w:val="004E22AB"/>
    <w:rsid w:val="004E22CC"/>
    <w:rsid w:val="004E6E1E"/>
    <w:rsid w:val="004F1997"/>
    <w:rsid w:val="005060B3"/>
    <w:rsid w:val="005070B7"/>
    <w:rsid w:val="00520BA3"/>
    <w:rsid w:val="00533B58"/>
    <w:rsid w:val="00552E43"/>
    <w:rsid w:val="0055434C"/>
    <w:rsid w:val="00557FF8"/>
    <w:rsid w:val="00560C33"/>
    <w:rsid w:val="0056132D"/>
    <w:rsid w:val="00563A19"/>
    <w:rsid w:val="005751F1"/>
    <w:rsid w:val="00590C13"/>
    <w:rsid w:val="00593CB6"/>
    <w:rsid w:val="005947C5"/>
    <w:rsid w:val="005A40D6"/>
    <w:rsid w:val="005B46F2"/>
    <w:rsid w:val="005C047D"/>
    <w:rsid w:val="006364D8"/>
    <w:rsid w:val="00637E7D"/>
    <w:rsid w:val="006541B6"/>
    <w:rsid w:val="0066586E"/>
    <w:rsid w:val="00690332"/>
    <w:rsid w:val="00693245"/>
    <w:rsid w:val="00696923"/>
    <w:rsid w:val="006A1A86"/>
    <w:rsid w:val="006B30F1"/>
    <w:rsid w:val="006B5E30"/>
    <w:rsid w:val="006B71CE"/>
    <w:rsid w:val="006F42DE"/>
    <w:rsid w:val="006F61B6"/>
    <w:rsid w:val="00700B39"/>
    <w:rsid w:val="00703BD7"/>
    <w:rsid w:val="00712037"/>
    <w:rsid w:val="007129D3"/>
    <w:rsid w:val="007167A1"/>
    <w:rsid w:val="00716F3E"/>
    <w:rsid w:val="0072354C"/>
    <w:rsid w:val="00731D41"/>
    <w:rsid w:val="007372C0"/>
    <w:rsid w:val="007373F9"/>
    <w:rsid w:val="0074595F"/>
    <w:rsid w:val="00747273"/>
    <w:rsid w:val="00755E32"/>
    <w:rsid w:val="00773942"/>
    <w:rsid w:val="0077404E"/>
    <w:rsid w:val="00780CB7"/>
    <w:rsid w:val="00784CE1"/>
    <w:rsid w:val="007931DD"/>
    <w:rsid w:val="00793919"/>
    <w:rsid w:val="007A0905"/>
    <w:rsid w:val="007A12AB"/>
    <w:rsid w:val="007A1409"/>
    <w:rsid w:val="007A3DC3"/>
    <w:rsid w:val="007C0015"/>
    <w:rsid w:val="007C138D"/>
    <w:rsid w:val="007C2BC8"/>
    <w:rsid w:val="007C2F95"/>
    <w:rsid w:val="007F560D"/>
    <w:rsid w:val="00806443"/>
    <w:rsid w:val="00823608"/>
    <w:rsid w:val="008277A3"/>
    <w:rsid w:val="00830D2B"/>
    <w:rsid w:val="00835FC0"/>
    <w:rsid w:val="00840538"/>
    <w:rsid w:val="00854159"/>
    <w:rsid w:val="00854A43"/>
    <w:rsid w:val="00855177"/>
    <w:rsid w:val="00856CB2"/>
    <w:rsid w:val="008712AA"/>
    <w:rsid w:val="00880A27"/>
    <w:rsid w:val="00885779"/>
    <w:rsid w:val="008B44EC"/>
    <w:rsid w:val="008D20D9"/>
    <w:rsid w:val="008D2A6F"/>
    <w:rsid w:val="008D6922"/>
    <w:rsid w:val="008F136F"/>
    <w:rsid w:val="008F410B"/>
    <w:rsid w:val="00902D99"/>
    <w:rsid w:val="00907799"/>
    <w:rsid w:val="00925F05"/>
    <w:rsid w:val="00947BED"/>
    <w:rsid w:val="00960C9B"/>
    <w:rsid w:val="00971D74"/>
    <w:rsid w:val="00975B1B"/>
    <w:rsid w:val="00995913"/>
    <w:rsid w:val="00995E90"/>
    <w:rsid w:val="009A0ACE"/>
    <w:rsid w:val="009A7004"/>
    <w:rsid w:val="009C48B8"/>
    <w:rsid w:val="009C5F5A"/>
    <w:rsid w:val="009D03AB"/>
    <w:rsid w:val="009D0C60"/>
    <w:rsid w:val="009D42D5"/>
    <w:rsid w:val="009F1663"/>
    <w:rsid w:val="009F662E"/>
    <w:rsid w:val="00A120BD"/>
    <w:rsid w:val="00A30FFC"/>
    <w:rsid w:val="00A3268E"/>
    <w:rsid w:val="00A330FB"/>
    <w:rsid w:val="00A409A3"/>
    <w:rsid w:val="00A4137A"/>
    <w:rsid w:val="00A60A4C"/>
    <w:rsid w:val="00A60F81"/>
    <w:rsid w:val="00A745B8"/>
    <w:rsid w:val="00A74626"/>
    <w:rsid w:val="00A81CB2"/>
    <w:rsid w:val="00AA2DC2"/>
    <w:rsid w:val="00AA545C"/>
    <w:rsid w:val="00AA7A4D"/>
    <w:rsid w:val="00AB1F7A"/>
    <w:rsid w:val="00AB50D3"/>
    <w:rsid w:val="00AC1861"/>
    <w:rsid w:val="00AC2A97"/>
    <w:rsid w:val="00AE5ADB"/>
    <w:rsid w:val="00B01A35"/>
    <w:rsid w:val="00B12507"/>
    <w:rsid w:val="00B12A54"/>
    <w:rsid w:val="00B13D71"/>
    <w:rsid w:val="00B26159"/>
    <w:rsid w:val="00B400E7"/>
    <w:rsid w:val="00B4036D"/>
    <w:rsid w:val="00B477CE"/>
    <w:rsid w:val="00B8142F"/>
    <w:rsid w:val="00B8598A"/>
    <w:rsid w:val="00B86C7A"/>
    <w:rsid w:val="00B90D31"/>
    <w:rsid w:val="00B9148C"/>
    <w:rsid w:val="00BB01B2"/>
    <w:rsid w:val="00BB11CF"/>
    <w:rsid w:val="00BB51FE"/>
    <w:rsid w:val="00BB6250"/>
    <w:rsid w:val="00BC5601"/>
    <w:rsid w:val="00BE308D"/>
    <w:rsid w:val="00BF0485"/>
    <w:rsid w:val="00C00C9C"/>
    <w:rsid w:val="00C02C50"/>
    <w:rsid w:val="00C05690"/>
    <w:rsid w:val="00C23CFD"/>
    <w:rsid w:val="00C278ED"/>
    <w:rsid w:val="00C27ED4"/>
    <w:rsid w:val="00C416D7"/>
    <w:rsid w:val="00C45685"/>
    <w:rsid w:val="00C62E13"/>
    <w:rsid w:val="00C64CFC"/>
    <w:rsid w:val="00C661CA"/>
    <w:rsid w:val="00C83B6A"/>
    <w:rsid w:val="00C946A2"/>
    <w:rsid w:val="00C96A84"/>
    <w:rsid w:val="00C96F7A"/>
    <w:rsid w:val="00CD06CA"/>
    <w:rsid w:val="00CD3C4E"/>
    <w:rsid w:val="00CE1E65"/>
    <w:rsid w:val="00CE5A44"/>
    <w:rsid w:val="00D16A3A"/>
    <w:rsid w:val="00D33B68"/>
    <w:rsid w:val="00D429CC"/>
    <w:rsid w:val="00D42C1A"/>
    <w:rsid w:val="00D4322C"/>
    <w:rsid w:val="00D47CC2"/>
    <w:rsid w:val="00D736F4"/>
    <w:rsid w:val="00D84E9B"/>
    <w:rsid w:val="00D86AEB"/>
    <w:rsid w:val="00DA57E6"/>
    <w:rsid w:val="00DA60A7"/>
    <w:rsid w:val="00DD5848"/>
    <w:rsid w:val="00DE1B13"/>
    <w:rsid w:val="00DE4A45"/>
    <w:rsid w:val="00E01121"/>
    <w:rsid w:val="00E05715"/>
    <w:rsid w:val="00E07FFC"/>
    <w:rsid w:val="00E14786"/>
    <w:rsid w:val="00E16C4D"/>
    <w:rsid w:val="00E2103B"/>
    <w:rsid w:val="00E266D0"/>
    <w:rsid w:val="00E30BFB"/>
    <w:rsid w:val="00E32941"/>
    <w:rsid w:val="00E32DE6"/>
    <w:rsid w:val="00E335C2"/>
    <w:rsid w:val="00E37569"/>
    <w:rsid w:val="00E43918"/>
    <w:rsid w:val="00E47663"/>
    <w:rsid w:val="00E54461"/>
    <w:rsid w:val="00E600B4"/>
    <w:rsid w:val="00E673E6"/>
    <w:rsid w:val="00E679E7"/>
    <w:rsid w:val="00E748B9"/>
    <w:rsid w:val="00E81732"/>
    <w:rsid w:val="00E8664A"/>
    <w:rsid w:val="00E95CEB"/>
    <w:rsid w:val="00EA61FE"/>
    <w:rsid w:val="00EA75E4"/>
    <w:rsid w:val="00EB24D9"/>
    <w:rsid w:val="00EC148C"/>
    <w:rsid w:val="00EC194B"/>
    <w:rsid w:val="00ED6D0E"/>
    <w:rsid w:val="00EE53AF"/>
    <w:rsid w:val="00EF7CA1"/>
    <w:rsid w:val="00EF7F3E"/>
    <w:rsid w:val="00F10794"/>
    <w:rsid w:val="00F17922"/>
    <w:rsid w:val="00F25876"/>
    <w:rsid w:val="00F26F43"/>
    <w:rsid w:val="00F36DC9"/>
    <w:rsid w:val="00F3700A"/>
    <w:rsid w:val="00F5351C"/>
    <w:rsid w:val="00F6189D"/>
    <w:rsid w:val="00F65B76"/>
    <w:rsid w:val="00F72484"/>
    <w:rsid w:val="00F72C5E"/>
    <w:rsid w:val="00F871C6"/>
    <w:rsid w:val="00F910A8"/>
    <w:rsid w:val="00FB6B7B"/>
    <w:rsid w:val="00FC6325"/>
    <w:rsid w:val="00FD2F9E"/>
    <w:rsid w:val="00FD4A85"/>
    <w:rsid w:val="00FE08AD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A3483-5BC7-43AB-8ADE-490E869B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167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7A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167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7A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67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6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6D0"/>
    <w:rPr>
      <w:rFonts w:ascii="Segoe UI" w:eastAsia="Times New Roman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064971"/>
    <w:rPr>
      <w:rFonts w:ascii="AdvOT863180fb" w:hAnsi="AdvOT863180fb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064971"/>
    <w:rPr>
      <w:rFonts w:ascii="AdvTT5843c571" w:hAnsi="AdvTT5843c571" w:hint="default"/>
      <w:b w:val="0"/>
      <w:bCs w:val="0"/>
      <w:i w:val="0"/>
      <w:iCs w:val="0"/>
      <w:color w:val="0D7FAC"/>
      <w:sz w:val="16"/>
      <w:szCs w:val="16"/>
    </w:rPr>
  </w:style>
  <w:style w:type="character" w:customStyle="1" w:styleId="fontstyle31">
    <w:name w:val="fontstyle31"/>
    <w:basedOn w:val="DefaultParagraphFont"/>
    <w:rsid w:val="00064971"/>
    <w:rPr>
      <w:rFonts w:ascii="AdvP4C4E59" w:hAnsi="AdvP4C4E59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C0C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1D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s://doi.org/10.1007/s10870-020-00866-x" TargetMode="External"/><Relationship Id="rId18" Type="http://schemas.openxmlformats.org/officeDocument/2006/relationships/hyperlink" Target="https://doi.org/10.1002/jccs.201900048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doi.org/10.1515/zpch-2021-3012" TargetMode="External"/><Relationship Id="rId17" Type="http://schemas.openxmlformats.org/officeDocument/2006/relationships/hyperlink" Target="https://doi.org/10.2298/JSC190423065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i.org/10.1002/er.6077" TargetMode="External"/><Relationship Id="rId20" Type="http://schemas.openxmlformats.org/officeDocument/2006/relationships/hyperlink" Target="https://doi.org/10.1016/j.ica.2019.11917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80/00958972.2021.1887483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i.org/10.1016/j.poly.2019.114273" TargetMode="External"/><Relationship Id="rId23" Type="http://schemas.openxmlformats.org/officeDocument/2006/relationships/footer" Target="footer1.xml"/><Relationship Id="rId10" Type="http://schemas.openxmlformats.org/officeDocument/2006/relationships/hyperlink" Target="mailto:iqbal@bkuc.edu.pk" TargetMode="External"/><Relationship Id="rId19" Type="http://schemas.openxmlformats.org/officeDocument/2006/relationships/hyperlink" Target="https://doi.org/10.1080/10610278.2019.16403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qbalmo@yahoo.com" TargetMode="External"/><Relationship Id="rId14" Type="http://schemas.openxmlformats.org/officeDocument/2006/relationships/hyperlink" Target="https://doi.org/10.1016/j.poly.2019.114310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khurshid skyways com</cp:lastModifiedBy>
  <cp:revision>10</cp:revision>
  <cp:lastPrinted>2021-03-19T06:29:00Z</cp:lastPrinted>
  <dcterms:created xsi:type="dcterms:W3CDTF">2021-03-08T05:28:00Z</dcterms:created>
  <dcterms:modified xsi:type="dcterms:W3CDTF">2021-05-17T07:32:00Z</dcterms:modified>
</cp:coreProperties>
</file>